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F9" w:rsidRDefault="00E63EF9">
      <w:pPr>
        <w:rPr>
          <w:b/>
          <w:bCs/>
          <w:sz w:val="28"/>
          <w:szCs w:val="28"/>
          <w:u w:val="single"/>
        </w:rPr>
      </w:pPr>
    </w:p>
    <w:p w:rsidR="00E63EF9" w:rsidRDefault="00E63EF9">
      <w:pPr>
        <w:rPr>
          <w:b/>
          <w:bCs/>
          <w:sz w:val="28"/>
          <w:szCs w:val="28"/>
          <w:u w:val="single"/>
        </w:rPr>
      </w:pPr>
      <w:r w:rsidRPr="003E7422">
        <w:rPr>
          <w:b/>
          <w:bCs/>
          <w:sz w:val="28"/>
          <w:szCs w:val="28"/>
          <w:u w:val="single"/>
        </w:rPr>
        <w:t xml:space="preserve">Übersicht über die Inhalte des Moduls </w:t>
      </w:r>
      <w:r>
        <w:rPr>
          <w:b/>
          <w:bCs/>
          <w:sz w:val="28"/>
          <w:szCs w:val="28"/>
          <w:u w:val="single"/>
        </w:rPr>
        <w:t xml:space="preserve">DFB </w:t>
      </w:r>
      <w:r w:rsidRPr="003E7422">
        <w:rPr>
          <w:b/>
          <w:bCs/>
          <w:sz w:val="28"/>
          <w:szCs w:val="28"/>
          <w:u w:val="single"/>
        </w:rPr>
        <w:t xml:space="preserve">im 2. Hauptsemester (20 Stunden Präsenz) – Fachbereich </w:t>
      </w:r>
      <w:r>
        <w:rPr>
          <w:b/>
          <w:bCs/>
          <w:sz w:val="28"/>
          <w:szCs w:val="28"/>
          <w:u w:val="single"/>
        </w:rPr>
        <w:t xml:space="preserve">III: </w:t>
      </w:r>
    </w:p>
    <w:p w:rsidR="00E63EF9" w:rsidRDefault="00E63EF9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0"/>
        <w:gridCol w:w="2901"/>
        <w:gridCol w:w="2900"/>
        <w:gridCol w:w="2901"/>
        <w:gridCol w:w="2901"/>
      </w:tblGrid>
      <w:tr w:rsidR="00E63EF9" w:rsidRPr="000A794B">
        <w:tc>
          <w:tcPr>
            <w:tcW w:w="2900" w:type="dxa"/>
          </w:tcPr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794B">
              <w:rPr>
                <w:b/>
                <w:bCs/>
                <w:sz w:val="28"/>
                <w:szCs w:val="28"/>
              </w:rPr>
              <w:t>Sitzung</w:t>
            </w:r>
          </w:p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794B">
              <w:rPr>
                <w:b/>
                <w:bCs/>
                <w:sz w:val="28"/>
                <w:szCs w:val="28"/>
              </w:rPr>
              <w:t>Sitzung</w:t>
            </w:r>
          </w:p>
        </w:tc>
        <w:tc>
          <w:tcPr>
            <w:tcW w:w="2900" w:type="dxa"/>
          </w:tcPr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794B">
              <w:rPr>
                <w:b/>
                <w:bCs/>
                <w:sz w:val="28"/>
                <w:szCs w:val="28"/>
              </w:rPr>
              <w:t>Sitzung</w:t>
            </w:r>
          </w:p>
        </w:tc>
        <w:tc>
          <w:tcPr>
            <w:tcW w:w="2901" w:type="dxa"/>
          </w:tcPr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794B">
              <w:rPr>
                <w:b/>
                <w:bCs/>
                <w:sz w:val="28"/>
                <w:szCs w:val="28"/>
              </w:rPr>
              <w:t>Sitzung</w:t>
            </w:r>
          </w:p>
        </w:tc>
        <w:tc>
          <w:tcPr>
            <w:tcW w:w="2901" w:type="dxa"/>
          </w:tcPr>
          <w:p w:rsidR="00E63EF9" w:rsidRPr="000A794B" w:rsidRDefault="00E63EF9" w:rsidP="000A79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794B">
              <w:rPr>
                <w:b/>
                <w:bCs/>
                <w:sz w:val="28"/>
                <w:szCs w:val="28"/>
              </w:rPr>
              <w:t>Sitzung</w:t>
            </w:r>
          </w:p>
        </w:tc>
      </w:tr>
      <w:tr w:rsidR="00E63EF9" w:rsidRPr="000A794B">
        <w:tc>
          <w:tcPr>
            <w:tcW w:w="2900" w:type="dxa"/>
          </w:tcPr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Überblick über das DFB-Modul</w:t>
            </w: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Begriffsbildung: WAS, WIE und WANN kann diagnostiziert werden?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Erarbeitung der Theorie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Einführung verschiedener Diagnoseinstrumente </w:t>
            </w: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SEB als Diagnoseinstrument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Lerngruppenbeschreibung im UB-Entwurf</w:t>
            </w: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1" w:type="dxa"/>
          </w:tcPr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Vorstellen der SEB 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STATIONENARBEIT</w:t>
            </w: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9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Station 1: Selbst- und Partnerkontrolle</w:t>
            </w:r>
          </w:p>
          <w:p w:rsidR="00E63EF9" w:rsidRPr="000A794B" w:rsidRDefault="00E63EF9" w:rsidP="000A794B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9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Station 2: diagnostische Aufgaben</w:t>
            </w:r>
          </w:p>
          <w:p w:rsidR="00E63EF9" w:rsidRPr="000A794B" w:rsidRDefault="00E63EF9" w:rsidP="000A794B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9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Station 3: Lernprotokolle</w:t>
            </w:r>
          </w:p>
          <w:p w:rsidR="00E63EF9" w:rsidRPr="000A794B" w:rsidRDefault="00E63EF9" w:rsidP="000A794B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9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Station 4: diagnostisches Interview</w:t>
            </w:r>
          </w:p>
          <w:p w:rsidR="00E63EF9" w:rsidRPr="000A794B" w:rsidRDefault="00E63EF9" w:rsidP="000A794B">
            <w:pPr>
              <w:spacing w:after="0" w:line="240" w:lineRule="auto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Evaluation der Diagnoseinstrumente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Förderkreislauf</w:t>
            </w: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Kopfzeile"/>
              <w:ind w:left="2160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ind w:left="644"/>
              <w:rPr>
                <w:sz w:val="16"/>
                <w:szCs w:val="16"/>
              </w:rPr>
            </w:pPr>
          </w:p>
        </w:tc>
        <w:tc>
          <w:tcPr>
            <w:tcW w:w="2900" w:type="dxa"/>
          </w:tcPr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Vorstellung einiger eingesetzten Methoden/ Materialien</w:t>
            </w: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Theorie der Binnendifferenzierung</w:t>
            </w:r>
          </w:p>
          <w:p w:rsidR="00E63EF9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DED">
              <w:rPr>
                <w:rFonts w:ascii="Arial" w:hAnsi="Arial" w:cs="Arial"/>
                <w:b/>
                <w:bCs/>
                <w:sz w:val="16"/>
                <w:szCs w:val="16"/>
              </w:rPr>
              <w:t>Gestufte Hilfen</w:t>
            </w:r>
          </w:p>
          <w:p w:rsidR="00E63EF9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DED">
              <w:rPr>
                <w:rFonts w:ascii="Arial" w:hAnsi="Arial" w:cs="Arial"/>
                <w:b/>
                <w:bCs/>
                <w:sz w:val="16"/>
                <w:szCs w:val="16"/>
              </w:rPr>
              <w:t>Gestufte Aufgaben</w:t>
            </w:r>
          </w:p>
          <w:p w:rsidR="00E63EF9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DED">
              <w:rPr>
                <w:rFonts w:ascii="Arial" w:hAnsi="Arial" w:cs="Arial"/>
                <w:b/>
                <w:bCs/>
                <w:sz w:val="16"/>
                <w:szCs w:val="16"/>
              </w:rPr>
              <w:t>Hilfekärtchen</w:t>
            </w:r>
          </w:p>
          <w:p w:rsidR="00E63EF9" w:rsidRPr="001A5DED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DED">
              <w:rPr>
                <w:rFonts w:ascii="Arial" w:hAnsi="Arial" w:cs="Arial"/>
                <w:b/>
                <w:bCs/>
                <w:sz w:val="16"/>
                <w:szCs w:val="16"/>
              </w:rPr>
              <w:t>Gruppenpuzzle</w:t>
            </w:r>
          </w:p>
          <w:p w:rsidR="00E63EF9" w:rsidRPr="001A5DED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DED">
              <w:rPr>
                <w:rFonts w:ascii="Arial" w:hAnsi="Arial" w:cs="Arial"/>
                <w:b/>
                <w:bCs/>
                <w:sz w:val="16"/>
                <w:szCs w:val="16"/>
              </w:rPr>
              <w:t>Lernen an Stationen</w:t>
            </w:r>
          </w:p>
          <w:p w:rsidR="00E63EF9" w:rsidRPr="000A794B" w:rsidRDefault="00E63EF9" w:rsidP="001A5D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Lerntempoduett</w:t>
            </w:r>
          </w:p>
          <w:p w:rsidR="00E63EF9" w:rsidRPr="000A794B" w:rsidRDefault="00E63EF9" w:rsidP="000A794B">
            <w:pPr>
              <w:tabs>
                <w:tab w:val="num" w:pos="1985"/>
              </w:tabs>
              <w:spacing w:after="0" w:line="240" w:lineRule="auto"/>
              <w:ind w:left="1080" w:firstLine="8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rPr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901" w:type="dxa"/>
          </w:tcPr>
          <w:p w:rsidR="00E63EF9" w:rsidRPr="000A794B" w:rsidRDefault="00E63EF9" w:rsidP="000A794B">
            <w:pPr>
              <w:spacing w:after="0" w:line="240" w:lineRule="auto"/>
              <w:ind w:left="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Förderpläne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Gesetzliche Grundlagen der Förderpläne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Beispiel verschiedener Förderpläne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Mögliche</w:t>
            </w:r>
            <w:r w:rsidRPr="000A79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Ursachen für Defizite 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Mögliche</w:t>
            </w:r>
            <w:r w:rsidRPr="000A79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Fördermaßnahmen </w:t>
            </w:r>
          </w:p>
          <w:p w:rsidR="00E63EF9" w:rsidRPr="000A794B" w:rsidRDefault="00E63EF9" w:rsidP="000A79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Default="00E63EF9" w:rsidP="001A5DED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Lesekompetenz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:rsidR="00E63EF9" w:rsidRDefault="00E63EF9" w:rsidP="001A5DE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1A5DED">
            <w:pPr>
              <w:numPr>
                <w:ilvl w:val="0"/>
                <w:numId w:val="20"/>
              </w:num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Nachteilsausgleich</w:t>
            </w:r>
            <w:proofErr w:type="spellEnd"/>
          </w:p>
          <w:p w:rsidR="00E63EF9" w:rsidRPr="000A794B" w:rsidRDefault="00E63EF9" w:rsidP="000A794B">
            <w:pPr>
              <w:spacing w:after="0" w:line="240" w:lineRule="auto"/>
              <w:rPr>
                <w:sz w:val="16"/>
                <w:szCs w:val="16"/>
              </w:rPr>
            </w:pPr>
          </w:p>
          <w:p w:rsidR="00E63EF9" w:rsidRPr="000A794B" w:rsidRDefault="00E63EF9" w:rsidP="000A794B">
            <w:pPr>
              <w:pStyle w:val="Listenabsatz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901" w:type="dxa"/>
          </w:tcPr>
          <w:p w:rsidR="00E63EF9" w:rsidRPr="000A794B" w:rsidRDefault="00E63EF9" w:rsidP="000A794B">
            <w:pPr>
              <w:tabs>
                <w:tab w:val="num" w:pos="993"/>
              </w:tabs>
              <w:spacing w:after="0" w:line="240" w:lineRule="auto"/>
              <w:ind w:left="993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0A794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1A5DE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Default="00E63EF9" w:rsidP="00CE127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AD(H)S, Hochbegabung (</w:t>
            </w:r>
            <w:proofErr w:type="spellStart"/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Underachiever</w:t>
            </w:r>
            <w:proofErr w:type="spellEnd"/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) und Autismus)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als Vortrag der Brückenschule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:rsidR="00E63EF9" w:rsidRPr="00CE127B" w:rsidRDefault="00E63EF9" w:rsidP="00CE127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Bekanntgabe der Noten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:rsidR="00E63EF9" w:rsidRPr="000A794B" w:rsidRDefault="00E63EF9" w:rsidP="000A79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94B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  <w:p w:rsidR="00E63EF9" w:rsidRPr="000A794B" w:rsidRDefault="00E63EF9" w:rsidP="000A794B">
            <w:pPr>
              <w:tabs>
                <w:tab w:val="num" w:pos="993"/>
              </w:tabs>
              <w:spacing w:after="0" w:line="240" w:lineRule="auto"/>
              <w:ind w:left="993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3EF9" w:rsidRPr="000A794B" w:rsidRDefault="00E63EF9" w:rsidP="001A5DED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63EF9" w:rsidRDefault="00600309">
      <w:pPr>
        <w:rPr>
          <w:sz w:val="16"/>
          <w:szCs w:val="16"/>
        </w:rPr>
      </w:pPr>
      <w:r>
        <w:rPr>
          <w:sz w:val="16"/>
          <w:szCs w:val="16"/>
        </w:rPr>
        <w:t>Stand: 08</w:t>
      </w:r>
      <w:r w:rsidR="00E63EF9">
        <w:rPr>
          <w:sz w:val="16"/>
          <w:szCs w:val="16"/>
        </w:rPr>
        <w:t>.201</w:t>
      </w:r>
      <w:r>
        <w:rPr>
          <w:sz w:val="16"/>
          <w:szCs w:val="16"/>
        </w:rPr>
        <w:t>9</w:t>
      </w:r>
    </w:p>
    <w:p w:rsidR="00E63EF9" w:rsidRPr="00025A69" w:rsidRDefault="00E63EF9">
      <w:pPr>
        <w:rPr>
          <w:sz w:val="16"/>
          <w:szCs w:val="16"/>
        </w:rPr>
      </w:pPr>
    </w:p>
    <w:sectPr w:rsidR="00E63EF9" w:rsidRPr="00025A69" w:rsidSect="00F56912">
      <w:pgSz w:w="16838" w:h="11906" w:orient="landscape"/>
      <w:pgMar w:top="568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02A"/>
    <w:multiLevelType w:val="hybridMultilevel"/>
    <w:tmpl w:val="6812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C65"/>
    <w:multiLevelType w:val="hybridMultilevel"/>
    <w:tmpl w:val="99B8AB44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CA2173F"/>
    <w:multiLevelType w:val="hybridMultilevel"/>
    <w:tmpl w:val="3D6E1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ED62BCE"/>
    <w:multiLevelType w:val="hybridMultilevel"/>
    <w:tmpl w:val="677A2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DBE22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33CA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84DA8"/>
    <w:multiLevelType w:val="hybridMultilevel"/>
    <w:tmpl w:val="72883944"/>
    <w:lvl w:ilvl="0" w:tplc="C692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BE22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33CA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774A"/>
    <w:multiLevelType w:val="hybridMultilevel"/>
    <w:tmpl w:val="658407AC"/>
    <w:lvl w:ilvl="0" w:tplc="C6928C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DBE22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33CA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0378B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35676880"/>
    <w:multiLevelType w:val="hybridMultilevel"/>
    <w:tmpl w:val="DC5C3AF8"/>
    <w:lvl w:ilvl="0" w:tplc="C692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BE22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33CA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36"/>
    <w:multiLevelType w:val="hybridMultilevel"/>
    <w:tmpl w:val="1744FED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953724C"/>
    <w:multiLevelType w:val="hybridMultilevel"/>
    <w:tmpl w:val="298C2F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C39144E"/>
    <w:multiLevelType w:val="hybridMultilevel"/>
    <w:tmpl w:val="611029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41E7FFA"/>
    <w:multiLevelType w:val="hybridMultilevel"/>
    <w:tmpl w:val="DFE28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A222D6D"/>
    <w:multiLevelType w:val="hybridMultilevel"/>
    <w:tmpl w:val="AB22E586"/>
    <w:lvl w:ilvl="0" w:tplc="22743310"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96555"/>
    <w:multiLevelType w:val="hybridMultilevel"/>
    <w:tmpl w:val="9312A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8742BBD"/>
    <w:multiLevelType w:val="hybridMultilevel"/>
    <w:tmpl w:val="3870994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>
    <w:nsid w:val="5AA65358"/>
    <w:multiLevelType w:val="hybridMultilevel"/>
    <w:tmpl w:val="4A88C6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643E678F"/>
    <w:multiLevelType w:val="hybridMultilevel"/>
    <w:tmpl w:val="40300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A98270D"/>
    <w:multiLevelType w:val="hybridMultilevel"/>
    <w:tmpl w:val="C60667F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6F877082"/>
    <w:multiLevelType w:val="hybridMultilevel"/>
    <w:tmpl w:val="54A846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77067454"/>
    <w:multiLevelType w:val="hybridMultilevel"/>
    <w:tmpl w:val="2CC61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EA459E"/>
    <w:multiLevelType w:val="hybridMultilevel"/>
    <w:tmpl w:val="130871F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1">
    <w:nsid w:val="7B7C0B89"/>
    <w:multiLevelType w:val="hybridMultilevel"/>
    <w:tmpl w:val="8370CFB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20"/>
  </w:num>
  <w:num w:numId="7">
    <w:abstractNumId w:val="21"/>
  </w:num>
  <w:num w:numId="8">
    <w:abstractNumId w:val="15"/>
  </w:num>
  <w:num w:numId="9">
    <w:abstractNumId w:val="1"/>
  </w:num>
  <w:num w:numId="10">
    <w:abstractNumId w:val="17"/>
  </w:num>
  <w:num w:numId="11">
    <w:abstractNumId w:val="18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12"/>
  </w:num>
  <w:num w:numId="19">
    <w:abstractNumId w:val="5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422"/>
    <w:rsid w:val="00025A69"/>
    <w:rsid w:val="000A794B"/>
    <w:rsid w:val="000B7620"/>
    <w:rsid w:val="001A5DED"/>
    <w:rsid w:val="00205959"/>
    <w:rsid w:val="003110C1"/>
    <w:rsid w:val="003B64FF"/>
    <w:rsid w:val="003E7422"/>
    <w:rsid w:val="00457A26"/>
    <w:rsid w:val="0054706E"/>
    <w:rsid w:val="00584F08"/>
    <w:rsid w:val="00600309"/>
    <w:rsid w:val="00730748"/>
    <w:rsid w:val="00861B0C"/>
    <w:rsid w:val="008F038B"/>
    <w:rsid w:val="00911023"/>
    <w:rsid w:val="009A69B6"/>
    <w:rsid w:val="00B51F78"/>
    <w:rsid w:val="00B575FA"/>
    <w:rsid w:val="00BA4908"/>
    <w:rsid w:val="00C61889"/>
    <w:rsid w:val="00C90A00"/>
    <w:rsid w:val="00CE127B"/>
    <w:rsid w:val="00D00F13"/>
    <w:rsid w:val="00D1733A"/>
    <w:rsid w:val="00DA081E"/>
    <w:rsid w:val="00DA0AFD"/>
    <w:rsid w:val="00DD3616"/>
    <w:rsid w:val="00E3100D"/>
    <w:rsid w:val="00E63EF9"/>
    <w:rsid w:val="00E769BD"/>
    <w:rsid w:val="00F56912"/>
    <w:rsid w:val="00F9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3E74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E74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E76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9BD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Springer</dc:creator>
  <cp:keywords/>
  <dc:description/>
  <cp:lastModifiedBy>Gabi</cp:lastModifiedBy>
  <cp:revision>12</cp:revision>
  <cp:lastPrinted>2013-01-14T08:44:00Z</cp:lastPrinted>
  <dcterms:created xsi:type="dcterms:W3CDTF">2013-08-12T09:28:00Z</dcterms:created>
  <dcterms:modified xsi:type="dcterms:W3CDTF">2019-08-16T14:02:00Z</dcterms:modified>
</cp:coreProperties>
</file>