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0D" w:rsidRDefault="003E7422">
      <w:pPr>
        <w:rPr>
          <w:b/>
          <w:sz w:val="28"/>
          <w:szCs w:val="28"/>
          <w:u w:val="single"/>
        </w:rPr>
      </w:pPr>
      <w:r w:rsidRPr="003E7422">
        <w:rPr>
          <w:b/>
          <w:sz w:val="28"/>
          <w:szCs w:val="28"/>
          <w:u w:val="single"/>
        </w:rPr>
        <w:t xml:space="preserve">Übersicht über die Inhalte des Moduls </w:t>
      </w:r>
      <w:r w:rsidR="00861B0C">
        <w:rPr>
          <w:b/>
          <w:sz w:val="28"/>
          <w:szCs w:val="28"/>
          <w:u w:val="single"/>
        </w:rPr>
        <w:t xml:space="preserve">DFB </w:t>
      </w:r>
      <w:r w:rsidRPr="003E7422">
        <w:rPr>
          <w:b/>
          <w:sz w:val="28"/>
          <w:szCs w:val="28"/>
          <w:u w:val="single"/>
        </w:rPr>
        <w:t>im 2. Hauptsemester (20 Stunden Präsenz) – Fachbereich I</w:t>
      </w:r>
      <w:r w:rsidR="00D00F13">
        <w:rPr>
          <w:b/>
          <w:sz w:val="28"/>
          <w:szCs w:val="28"/>
          <w:u w:val="single"/>
        </w:rPr>
        <w:t>: Fremdsprachen</w:t>
      </w:r>
      <w:r w:rsidR="007F2EC8">
        <w:rPr>
          <w:b/>
          <w:sz w:val="28"/>
          <w:szCs w:val="28"/>
          <w:u w:val="single"/>
        </w:rPr>
        <w:t xml:space="preserve"> </w:t>
      </w:r>
      <w:r w:rsidR="007F2EC8" w:rsidRPr="009D2DFF">
        <w:rPr>
          <w:b/>
          <w:sz w:val="28"/>
          <w:szCs w:val="28"/>
          <w:highlight w:val="yellow"/>
          <w:u w:val="single"/>
        </w:rPr>
        <w:t>*</w:t>
      </w:r>
    </w:p>
    <w:tbl>
      <w:tblPr>
        <w:tblStyle w:val="Tabellengitternetz"/>
        <w:tblW w:w="0" w:type="auto"/>
        <w:tblLook w:val="04A0"/>
      </w:tblPr>
      <w:tblGrid>
        <w:gridCol w:w="3122"/>
        <w:gridCol w:w="2827"/>
        <w:gridCol w:w="2867"/>
        <w:gridCol w:w="2868"/>
        <w:gridCol w:w="2819"/>
      </w:tblGrid>
      <w:tr w:rsidR="003110C1" w:rsidTr="00D00F13">
        <w:tc>
          <w:tcPr>
            <w:tcW w:w="3122" w:type="dxa"/>
          </w:tcPr>
          <w:p w:rsidR="003E7422" w:rsidRPr="003E7422" w:rsidRDefault="003E7422">
            <w:pPr>
              <w:rPr>
                <w:b/>
                <w:sz w:val="28"/>
                <w:szCs w:val="28"/>
              </w:rPr>
            </w:pPr>
          </w:p>
          <w:p w:rsidR="003E7422" w:rsidRPr="003E7422" w:rsidRDefault="003E7422" w:rsidP="003E7422">
            <w:pPr>
              <w:pStyle w:val="Listenabsatz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E7422">
              <w:rPr>
                <w:b/>
                <w:sz w:val="28"/>
                <w:szCs w:val="28"/>
              </w:rPr>
              <w:t>Sitzung</w:t>
            </w:r>
          </w:p>
          <w:p w:rsidR="003E7422" w:rsidRPr="003E7422" w:rsidRDefault="003E7422">
            <w:pPr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E7422" w:rsidRPr="003E7422" w:rsidRDefault="003E7422">
            <w:pPr>
              <w:rPr>
                <w:b/>
                <w:sz w:val="28"/>
                <w:szCs w:val="28"/>
              </w:rPr>
            </w:pPr>
          </w:p>
          <w:p w:rsidR="003E7422" w:rsidRPr="003E7422" w:rsidRDefault="003E7422" w:rsidP="003E7422">
            <w:pPr>
              <w:pStyle w:val="Listenabsatz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Sitzung</w:t>
            </w:r>
          </w:p>
        </w:tc>
        <w:tc>
          <w:tcPr>
            <w:tcW w:w="2867" w:type="dxa"/>
          </w:tcPr>
          <w:p w:rsidR="003E7422" w:rsidRDefault="003E7422">
            <w:pPr>
              <w:rPr>
                <w:b/>
                <w:sz w:val="28"/>
                <w:szCs w:val="28"/>
              </w:rPr>
            </w:pPr>
          </w:p>
          <w:p w:rsidR="003E7422" w:rsidRPr="003E7422" w:rsidRDefault="003E7422" w:rsidP="003E7422">
            <w:pPr>
              <w:pStyle w:val="Listenabsatz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Sitzung</w:t>
            </w:r>
          </w:p>
        </w:tc>
        <w:tc>
          <w:tcPr>
            <w:tcW w:w="2868" w:type="dxa"/>
          </w:tcPr>
          <w:p w:rsidR="003E7422" w:rsidRDefault="003E7422">
            <w:pPr>
              <w:rPr>
                <w:b/>
                <w:sz w:val="28"/>
                <w:szCs w:val="28"/>
              </w:rPr>
            </w:pPr>
          </w:p>
          <w:p w:rsidR="003E7422" w:rsidRPr="003E7422" w:rsidRDefault="003E7422" w:rsidP="003E7422">
            <w:pPr>
              <w:pStyle w:val="Listenabsatz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Sitzung</w:t>
            </w:r>
          </w:p>
        </w:tc>
        <w:tc>
          <w:tcPr>
            <w:tcW w:w="2819" w:type="dxa"/>
          </w:tcPr>
          <w:p w:rsidR="003E7422" w:rsidRDefault="003E7422">
            <w:pPr>
              <w:rPr>
                <w:b/>
                <w:sz w:val="28"/>
                <w:szCs w:val="28"/>
              </w:rPr>
            </w:pPr>
          </w:p>
          <w:p w:rsidR="003E7422" w:rsidRPr="003E7422" w:rsidRDefault="003E7422" w:rsidP="003E7422">
            <w:pPr>
              <w:pStyle w:val="Listenabsatz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Sitzung</w:t>
            </w:r>
          </w:p>
        </w:tc>
      </w:tr>
      <w:tr w:rsidR="003110C1" w:rsidTr="00D00F13">
        <w:tc>
          <w:tcPr>
            <w:tcW w:w="3122" w:type="dxa"/>
          </w:tcPr>
          <w:p w:rsidR="003E7422" w:rsidRPr="003E7422" w:rsidRDefault="003E7422">
            <w:pPr>
              <w:rPr>
                <w:sz w:val="28"/>
                <w:szCs w:val="28"/>
                <w:u w:val="single"/>
              </w:rPr>
            </w:pPr>
            <w:r w:rsidRPr="003E7422">
              <w:rPr>
                <w:sz w:val="28"/>
                <w:szCs w:val="28"/>
                <w:u w:val="single"/>
              </w:rPr>
              <w:t>Thema / Inhalte</w:t>
            </w:r>
          </w:p>
          <w:p w:rsidR="003E7422" w:rsidRPr="003E7422" w:rsidRDefault="003E7422">
            <w:pPr>
              <w:rPr>
                <w:sz w:val="28"/>
                <w:szCs w:val="28"/>
              </w:rPr>
            </w:pPr>
          </w:p>
          <w:p w:rsidR="003E7422" w:rsidRPr="008F038B" w:rsidRDefault="003E7422" w:rsidP="003E7422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038B">
              <w:rPr>
                <w:b/>
                <w:sz w:val="28"/>
                <w:szCs w:val="28"/>
              </w:rPr>
              <w:t>Information</w:t>
            </w:r>
          </w:p>
          <w:p w:rsidR="003E7422" w:rsidRDefault="003E7422" w:rsidP="003E7422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des Moduls</w:t>
            </w:r>
          </w:p>
          <w:p w:rsidR="003E7422" w:rsidRDefault="003E7422" w:rsidP="003E7422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Anforderungen</w:t>
            </w:r>
          </w:p>
          <w:p w:rsidR="003E7422" w:rsidRDefault="003E7422" w:rsidP="003E7422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Arbeitsweisen im Modul</w:t>
            </w:r>
          </w:p>
          <w:p w:rsidR="003E7422" w:rsidRDefault="003E7422" w:rsidP="003E7422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Teilnehmerwünsche / Erwartungen</w:t>
            </w:r>
          </w:p>
          <w:p w:rsidR="003E7422" w:rsidRPr="003E7422" w:rsidRDefault="003E7422" w:rsidP="003E7422">
            <w:pPr>
              <w:pStyle w:val="Listenabsatz"/>
              <w:ind w:left="644"/>
              <w:rPr>
                <w:sz w:val="24"/>
                <w:szCs w:val="24"/>
              </w:rPr>
            </w:pPr>
          </w:p>
          <w:p w:rsidR="003E7422" w:rsidRPr="008F038B" w:rsidRDefault="003E7422" w:rsidP="003E7422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038B">
              <w:rPr>
                <w:b/>
                <w:sz w:val="28"/>
                <w:szCs w:val="28"/>
              </w:rPr>
              <w:t>Organisation</w:t>
            </w:r>
          </w:p>
          <w:p w:rsidR="003E7422" w:rsidRDefault="003E7422" w:rsidP="003E7422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7422">
              <w:rPr>
                <w:sz w:val="24"/>
                <w:szCs w:val="24"/>
              </w:rPr>
              <w:t>UB Absprachen</w:t>
            </w:r>
          </w:p>
          <w:p w:rsidR="003E7422" w:rsidRDefault="003E7422" w:rsidP="003E7422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Expertentermine</w:t>
            </w:r>
          </w:p>
          <w:p w:rsidR="003E7422" w:rsidRPr="003E7422" w:rsidRDefault="003E7422" w:rsidP="003E7422">
            <w:pPr>
              <w:pStyle w:val="Listenabsatz"/>
              <w:ind w:left="644"/>
              <w:rPr>
                <w:sz w:val="24"/>
                <w:szCs w:val="24"/>
              </w:rPr>
            </w:pPr>
          </w:p>
          <w:p w:rsidR="003E7422" w:rsidRPr="008F038B" w:rsidRDefault="003E7422" w:rsidP="003E7422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038B">
              <w:rPr>
                <w:b/>
                <w:sz w:val="28"/>
                <w:szCs w:val="28"/>
              </w:rPr>
              <w:t>Diagnostik</w:t>
            </w:r>
          </w:p>
          <w:p w:rsidR="008F038B" w:rsidRDefault="003E7422" w:rsidP="003E7422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F038B">
              <w:rPr>
                <w:sz w:val="24"/>
                <w:szCs w:val="24"/>
              </w:rPr>
              <w:t>Einstieg über Fallbeispiel</w:t>
            </w:r>
            <w:r w:rsidR="008F038B" w:rsidRPr="008F038B">
              <w:rPr>
                <w:sz w:val="24"/>
                <w:szCs w:val="24"/>
              </w:rPr>
              <w:t xml:space="preserve"> (</w:t>
            </w:r>
            <w:r w:rsidRPr="008F038B">
              <w:rPr>
                <w:sz w:val="24"/>
                <w:szCs w:val="24"/>
              </w:rPr>
              <w:t>fach</w:t>
            </w:r>
            <w:r w:rsidR="008F038B" w:rsidRPr="008F038B">
              <w:rPr>
                <w:sz w:val="24"/>
                <w:szCs w:val="24"/>
              </w:rPr>
              <w:t xml:space="preserve">liche u. </w:t>
            </w:r>
            <w:r w:rsidR="008F038B">
              <w:rPr>
                <w:sz w:val="24"/>
                <w:szCs w:val="24"/>
              </w:rPr>
              <w:t>überfachliche Aspekte / systemischer Blick)</w:t>
            </w:r>
          </w:p>
          <w:p w:rsidR="008F038B" w:rsidRDefault="008F038B" w:rsidP="003E7422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Erfahrungen und Qualifizierungsbedarf der TN</w:t>
            </w:r>
          </w:p>
          <w:p w:rsidR="003E7422" w:rsidRPr="003E7422" w:rsidRDefault="003E7422">
            <w:pPr>
              <w:rPr>
                <w:sz w:val="28"/>
                <w:szCs w:val="28"/>
              </w:rPr>
            </w:pPr>
          </w:p>
          <w:p w:rsidR="003E7422" w:rsidRPr="003E7422" w:rsidRDefault="003E7422">
            <w:pPr>
              <w:rPr>
                <w:sz w:val="28"/>
                <w:szCs w:val="28"/>
              </w:rPr>
            </w:pPr>
          </w:p>
          <w:p w:rsidR="003E7422" w:rsidRPr="003E7422" w:rsidRDefault="003E7422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3E7422" w:rsidRDefault="003E7422">
            <w:pPr>
              <w:rPr>
                <w:sz w:val="28"/>
                <w:szCs w:val="28"/>
                <w:u w:val="single"/>
              </w:rPr>
            </w:pPr>
            <w:r w:rsidRPr="003E7422">
              <w:rPr>
                <w:sz w:val="28"/>
                <w:szCs w:val="28"/>
                <w:u w:val="single"/>
              </w:rPr>
              <w:t>Thema / Inhalte</w:t>
            </w:r>
          </w:p>
          <w:p w:rsidR="003E7422" w:rsidRDefault="003E7422">
            <w:pPr>
              <w:rPr>
                <w:sz w:val="28"/>
                <w:szCs w:val="28"/>
                <w:u w:val="single"/>
              </w:rPr>
            </w:pPr>
          </w:p>
          <w:p w:rsidR="003E7422" w:rsidRPr="008F038B" w:rsidRDefault="003E7422" w:rsidP="003E7422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F038B">
              <w:rPr>
                <w:b/>
                <w:sz w:val="28"/>
                <w:szCs w:val="28"/>
              </w:rPr>
              <w:t>Diagnostik</w:t>
            </w:r>
          </w:p>
          <w:p w:rsidR="008F038B" w:rsidRDefault="008F038B" w:rsidP="008F038B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Vertiefung</w:t>
            </w:r>
          </w:p>
          <w:p w:rsidR="008F038B" w:rsidRDefault="003110C1" w:rsidP="008F038B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Konkretion: </w:t>
            </w:r>
            <w:r w:rsidR="008F038B">
              <w:rPr>
                <w:sz w:val="24"/>
                <w:szCs w:val="24"/>
              </w:rPr>
              <w:t>Diagnostische Verfahren im FSU</w:t>
            </w:r>
          </w:p>
          <w:p w:rsidR="008F038B" w:rsidRDefault="008F038B" w:rsidP="008F038B">
            <w:pPr>
              <w:pStyle w:val="Listenabsatz"/>
              <w:ind w:lef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(fachlich u. überfachlich)</w:t>
            </w:r>
          </w:p>
          <w:p w:rsidR="008F038B" w:rsidRPr="008F038B" w:rsidRDefault="008F038B" w:rsidP="008F038B">
            <w:pPr>
              <w:pStyle w:val="Listenabsatz"/>
              <w:ind w:left="644"/>
              <w:rPr>
                <w:sz w:val="24"/>
                <w:szCs w:val="24"/>
              </w:rPr>
            </w:pPr>
          </w:p>
          <w:p w:rsidR="003E7422" w:rsidRPr="008F038B" w:rsidRDefault="003E7422" w:rsidP="003E7422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F038B">
              <w:rPr>
                <w:b/>
                <w:sz w:val="28"/>
                <w:szCs w:val="28"/>
              </w:rPr>
              <w:t>Förderkreislauf</w:t>
            </w:r>
          </w:p>
          <w:p w:rsidR="008F038B" w:rsidRDefault="008F038B" w:rsidP="008F038B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Einstieg: Bewusstmachen der einzelnen Phasen / Bedeutung der Diagnostik erkennen</w:t>
            </w:r>
          </w:p>
          <w:p w:rsidR="008F038B" w:rsidRPr="008F038B" w:rsidRDefault="008F038B" w:rsidP="008F038B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Kritische Diskussion des Modells / Nutzen für eigene Unterrichtsplanung</w:t>
            </w:r>
          </w:p>
        </w:tc>
        <w:tc>
          <w:tcPr>
            <w:tcW w:w="2867" w:type="dxa"/>
          </w:tcPr>
          <w:p w:rsidR="003E7422" w:rsidRDefault="003E7422">
            <w:pPr>
              <w:rPr>
                <w:sz w:val="28"/>
                <w:szCs w:val="28"/>
                <w:u w:val="single"/>
              </w:rPr>
            </w:pPr>
            <w:r w:rsidRPr="003E7422">
              <w:rPr>
                <w:sz w:val="28"/>
                <w:szCs w:val="28"/>
                <w:u w:val="single"/>
              </w:rPr>
              <w:t>Thema / Inhalte</w:t>
            </w:r>
          </w:p>
          <w:p w:rsidR="003E7422" w:rsidRDefault="003E7422">
            <w:pPr>
              <w:rPr>
                <w:sz w:val="28"/>
                <w:szCs w:val="28"/>
                <w:u w:val="single"/>
              </w:rPr>
            </w:pPr>
          </w:p>
          <w:p w:rsidR="003E7422" w:rsidRPr="008F038B" w:rsidRDefault="003E7422" w:rsidP="003E7422">
            <w:pPr>
              <w:pStyle w:val="Listenabsatz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8F038B">
              <w:rPr>
                <w:b/>
                <w:sz w:val="28"/>
                <w:szCs w:val="28"/>
              </w:rPr>
              <w:t>Förderkreislauf</w:t>
            </w:r>
          </w:p>
          <w:p w:rsidR="008F038B" w:rsidRDefault="008F038B" w:rsidP="008F038B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Vertiefung und Konkretisierung am Beispiel von UE der </w:t>
            </w:r>
            <w:proofErr w:type="spellStart"/>
            <w:r>
              <w:rPr>
                <w:sz w:val="24"/>
                <w:szCs w:val="24"/>
              </w:rPr>
              <w:t>LiV</w:t>
            </w:r>
            <w:proofErr w:type="spellEnd"/>
          </w:p>
          <w:p w:rsidR="008F038B" w:rsidRDefault="008F038B" w:rsidP="008F038B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Diskussion einzelner Lernarrangements</w:t>
            </w:r>
          </w:p>
          <w:p w:rsidR="008F038B" w:rsidRDefault="003110C1" w:rsidP="008F038B">
            <w:pPr>
              <w:pStyle w:val="Listenabsatz"/>
              <w:ind w:lef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038B">
              <w:rPr>
                <w:sz w:val="24"/>
                <w:szCs w:val="24"/>
              </w:rPr>
              <w:t>us der Unterrichts</w:t>
            </w:r>
            <w:r>
              <w:rPr>
                <w:sz w:val="24"/>
                <w:szCs w:val="24"/>
              </w:rPr>
              <w:t xml:space="preserve">= </w:t>
            </w:r>
            <w:proofErr w:type="spellStart"/>
            <w:r w:rsidR="008F038B">
              <w:rPr>
                <w:sz w:val="24"/>
                <w:szCs w:val="24"/>
              </w:rPr>
              <w:t>praxis</w:t>
            </w:r>
            <w:proofErr w:type="spellEnd"/>
            <w:r w:rsidR="008F038B">
              <w:rPr>
                <w:sz w:val="24"/>
                <w:szCs w:val="24"/>
              </w:rPr>
              <w:t xml:space="preserve"> der </w:t>
            </w:r>
            <w:proofErr w:type="spellStart"/>
            <w:r w:rsidR="008F038B">
              <w:rPr>
                <w:sz w:val="24"/>
                <w:szCs w:val="24"/>
              </w:rPr>
              <w:t>LiV</w:t>
            </w:r>
            <w:proofErr w:type="spellEnd"/>
          </w:p>
          <w:p w:rsidR="003110C1" w:rsidRPr="003110C1" w:rsidRDefault="003110C1" w:rsidP="003110C1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Aufgabenorientierung</w:t>
            </w:r>
          </w:p>
          <w:p w:rsidR="008F038B" w:rsidRPr="008F038B" w:rsidRDefault="008F038B" w:rsidP="008F038B">
            <w:pPr>
              <w:pStyle w:val="Listenabsatz"/>
              <w:ind w:left="644"/>
              <w:rPr>
                <w:sz w:val="24"/>
                <w:szCs w:val="24"/>
              </w:rPr>
            </w:pPr>
          </w:p>
          <w:p w:rsidR="003E7422" w:rsidRDefault="003E7422" w:rsidP="003E7422">
            <w:pPr>
              <w:pStyle w:val="Listenabsatz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8F038B">
              <w:rPr>
                <w:b/>
                <w:sz w:val="28"/>
                <w:szCs w:val="28"/>
              </w:rPr>
              <w:t>Umgang mit Heterogenität</w:t>
            </w:r>
          </w:p>
          <w:p w:rsidR="008F038B" w:rsidRPr="003110C1" w:rsidRDefault="003110C1" w:rsidP="008F038B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110C1">
              <w:rPr>
                <w:sz w:val="24"/>
                <w:szCs w:val="24"/>
              </w:rPr>
              <w:t xml:space="preserve">Sichtung und Diskussion von Methoden, die </w:t>
            </w:r>
            <w:r>
              <w:rPr>
                <w:sz w:val="24"/>
                <w:szCs w:val="24"/>
              </w:rPr>
              <w:t>integrativen Kompetenzerwerb, Binnendifferenzierung und Individualisierung / Eigensteuerung von Lernprozessen ermöglichen</w:t>
            </w:r>
          </w:p>
        </w:tc>
        <w:tc>
          <w:tcPr>
            <w:tcW w:w="2868" w:type="dxa"/>
          </w:tcPr>
          <w:p w:rsidR="003E7422" w:rsidRDefault="003E742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7422">
              <w:rPr>
                <w:sz w:val="28"/>
                <w:szCs w:val="28"/>
                <w:u w:val="single"/>
              </w:rPr>
              <w:t>Thema / Inhalte</w:t>
            </w:r>
          </w:p>
          <w:p w:rsidR="003E7422" w:rsidRDefault="003E7422">
            <w:pPr>
              <w:rPr>
                <w:sz w:val="28"/>
                <w:szCs w:val="28"/>
                <w:u w:val="single"/>
              </w:rPr>
            </w:pPr>
          </w:p>
          <w:p w:rsidR="003E7422" w:rsidRDefault="003E7422" w:rsidP="003E7422">
            <w:pPr>
              <w:pStyle w:val="Listenabsatz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3110C1">
              <w:rPr>
                <w:b/>
                <w:sz w:val="28"/>
                <w:szCs w:val="28"/>
              </w:rPr>
              <w:t>Leistung beurteilen</w:t>
            </w:r>
          </w:p>
          <w:p w:rsidR="003110C1" w:rsidRDefault="003110C1" w:rsidP="003110C1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Rechtliche Vorgaben</w:t>
            </w:r>
          </w:p>
          <w:p w:rsidR="003110C1" w:rsidRDefault="003110C1" w:rsidP="003110C1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Summative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56912">
              <w:rPr>
                <w:sz w:val="24"/>
                <w:szCs w:val="24"/>
              </w:rPr>
              <w:t>versus formative T</w:t>
            </w:r>
            <w:r>
              <w:rPr>
                <w:sz w:val="24"/>
                <w:szCs w:val="24"/>
              </w:rPr>
              <w:t>est</w:t>
            </w:r>
            <w:r w:rsidR="00F56912">
              <w:rPr>
                <w:sz w:val="24"/>
                <w:szCs w:val="24"/>
              </w:rPr>
              <w:t>s</w:t>
            </w:r>
          </w:p>
          <w:p w:rsidR="003110C1" w:rsidRDefault="003110C1" w:rsidP="003110C1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Kompetenzorientierte Klassenarbeiten</w:t>
            </w:r>
          </w:p>
          <w:p w:rsidR="003110C1" w:rsidRDefault="003110C1" w:rsidP="003110C1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Möglichkeiten der Rückmeldung </w:t>
            </w:r>
          </w:p>
          <w:p w:rsidR="003110C1" w:rsidRDefault="003110C1" w:rsidP="003110C1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Beurteilung mündlicher Leistungen</w:t>
            </w:r>
          </w:p>
          <w:p w:rsidR="003110C1" w:rsidRDefault="003110C1" w:rsidP="003110C1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Umgang mit Fehlern</w:t>
            </w:r>
          </w:p>
          <w:p w:rsidR="003110C1" w:rsidRDefault="003110C1" w:rsidP="003110C1">
            <w:pPr>
              <w:pStyle w:val="Listenabsatz"/>
              <w:ind w:left="360"/>
              <w:rPr>
                <w:sz w:val="24"/>
                <w:szCs w:val="24"/>
              </w:rPr>
            </w:pPr>
          </w:p>
          <w:p w:rsidR="003110C1" w:rsidRDefault="003110C1" w:rsidP="003110C1">
            <w:pPr>
              <w:pStyle w:val="Listenabsatz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Förderpläne</w:t>
            </w:r>
          </w:p>
          <w:p w:rsidR="003110C1" w:rsidRDefault="003110C1" w:rsidP="003110C1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Rechtliche Vorgaben</w:t>
            </w:r>
          </w:p>
          <w:p w:rsidR="003110C1" w:rsidRDefault="003110C1" w:rsidP="003110C1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Beispiele aus der Praxis</w:t>
            </w:r>
          </w:p>
          <w:p w:rsidR="003110C1" w:rsidRDefault="003110C1" w:rsidP="003110C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LiV</w:t>
            </w:r>
            <w:proofErr w:type="spellEnd"/>
          </w:p>
          <w:p w:rsidR="003110C1" w:rsidRDefault="003110C1" w:rsidP="003110C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Kriterien für didaktisch u. pädagogisch sinnvolle Förderpläne</w:t>
            </w:r>
          </w:p>
          <w:p w:rsidR="00F56912" w:rsidRPr="007F2EC8" w:rsidRDefault="007F2EC8" w:rsidP="007F2EC8">
            <w:pPr>
              <w:pStyle w:val="Listenabsatz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Umgang mit LRS </w:t>
            </w:r>
          </w:p>
          <w:p w:rsidR="00F56912" w:rsidRDefault="00F56912" w:rsidP="00F56912">
            <w:pPr>
              <w:pStyle w:val="Listenabsatz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  <w:p w:rsidR="00F56912" w:rsidRPr="00F56912" w:rsidRDefault="00F56912" w:rsidP="00F56912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Bedeutung für Unterrichtskultur / Verfahren</w:t>
            </w:r>
          </w:p>
        </w:tc>
        <w:tc>
          <w:tcPr>
            <w:tcW w:w="2819" w:type="dxa"/>
          </w:tcPr>
          <w:p w:rsidR="003E7422" w:rsidRDefault="003E7422">
            <w:pPr>
              <w:rPr>
                <w:sz w:val="28"/>
                <w:szCs w:val="28"/>
                <w:u w:val="single"/>
              </w:rPr>
            </w:pPr>
            <w:r w:rsidRPr="003E7422">
              <w:rPr>
                <w:sz w:val="28"/>
                <w:szCs w:val="28"/>
                <w:u w:val="single"/>
              </w:rPr>
              <w:t>Thema / Inhalte</w:t>
            </w:r>
          </w:p>
          <w:p w:rsidR="003E7422" w:rsidRDefault="003E7422">
            <w:pPr>
              <w:rPr>
                <w:sz w:val="28"/>
                <w:szCs w:val="28"/>
                <w:u w:val="single"/>
              </w:rPr>
            </w:pPr>
          </w:p>
          <w:p w:rsidR="009D2DFF" w:rsidRPr="009D2DFF" w:rsidRDefault="009D2DFF" w:rsidP="009D2DFF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  <w:highlight w:val="yellow"/>
              </w:rPr>
            </w:pPr>
            <w:r w:rsidRPr="009D2DFF">
              <w:rPr>
                <w:b/>
                <w:sz w:val="28"/>
                <w:szCs w:val="28"/>
                <w:highlight w:val="yellow"/>
              </w:rPr>
              <w:t xml:space="preserve">Vortrag der Brückenschule Wiesbaden </w:t>
            </w:r>
            <w:r w:rsidRPr="009D2DFF">
              <w:rPr>
                <w:sz w:val="24"/>
                <w:szCs w:val="24"/>
                <w:highlight w:val="yellow"/>
              </w:rPr>
              <w:t xml:space="preserve">über </w:t>
            </w:r>
          </w:p>
          <w:p w:rsidR="009D2DFF" w:rsidRPr="009D2DFF" w:rsidRDefault="009D2DFF" w:rsidP="009D2DFF">
            <w:pPr>
              <w:ind w:left="360"/>
              <w:rPr>
                <w:sz w:val="24"/>
                <w:szCs w:val="24"/>
              </w:rPr>
            </w:pPr>
            <w:r w:rsidRPr="009D2DFF">
              <w:rPr>
                <w:sz w:val="24"/>
                <w:szCs w:val="24"/>
                <w:highlight w:val="yellow"/>
              </w:rPr>
              <w:t>die Arbeit eines Beratungs- und Förderzentrums</w:t>
            </w:r>
            <w:r w:rsidRPr="009D2DFF">
              <w:rPr>
                <w:sz w:val="24"/>
                <w:szCs w:val="24"/>
              </w:rPr>
              <w:t>.</w:t>
            </w:r>
          </w:p>
          <w:p w:rsidR="009D2DFF" w:rsidRDefault="009D2DFF" w:rsidP="009D2DFF">
            <w:pPr>
              <w:rPr>
                <w:sz w:val="28"/>
                <w:szCs w:val="28"/>
              </w:rPr>
            </w:pPr>
          </w:p>
          <w:p w:rsidR="009D2DFF" w:rsidRPr="009D2DFF" w:rsidRDefault="009D2DFF" w:rsidP="009D2DFF">
            <w:pPr>
              <w:pStyle w:val="Listenabsatz"/>
              <w:numPr>
                <w:ilvl w:val="0"/>
                <w:numId w:val="16"/>
              </w:numPr>
              <w:rPr>
                <w:sz w:val="28"/>
                <w:szCs w:val="28"/>
                <w:highlight w:val="yellow"/>
              </w:rPr>
            </w:pPr>
            <w:r w:rsidRPr="009D2DFF">
              <w:rPr>
                <w:b/>
                <w:sz w:val="28"/>
                <w:szCs w:val="28"/>
                <w:highlight w:val="yellow"/>
              </w:rPr>
              <w:t>Besondere Förderbedarfe, z.B</w:t>
            </w:r>
            <w:r w:rsidRPr="009D2DFF">
              <w:rPr>
                <w:sz w:val="28"/>
                <w:szCs w:val="28"/>
                <w:highlight w:val="yellow"/>
              </w:rPr>
              <w:t xml:space="preserve">. </w:t>
            </w:r>
          </w:p>
          <w:p w:rsidR="009D2DFF" w:rsidRPr="009D2DFF" w:rsidRDefault="009D2DFF" w:rsidP="009D2DFF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  <w:highlight w:val="yellow"/>
              </w:rPr>
            </w:pPr>
            <w:r w:rsidRPr="009D2DFF">
              <w:rPr>
                <w:sz w:val="24"/>
                <w:szCs w:val="24"/>
                <w:highlight w:val="yellow"/>
              </w:rPr>
              <w:t>Autismus</w:t>
            </w:r>
          </w:p>
          <w:p w:rsidR="009D2DFF" w:rsidRPr="009D2DFF" w:rsidRDefault="009D2DFF" w:rsidP="009D2DFF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  <w:highlight w:val="yellow"/>
              </w:rPr>
            </w:pPr>
            <w:r w:rsidRPr="009D2DFF">
              <w:rPr>
                <w:sz w:val="24"/>
                <w:szCs w:val="24"/>
                <w:highlight w:val="yellow"/>
              </w:rPr>
              <w:t>AD(H)S</w:t>
            </w:r>
          </w:p>
          <w:p w:rsidR="009D2DFF" w:rsidRPr="009D2DFF" w:rsidRDefault="009D2DFF" w:rsidP="009D2DFF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  <w:highlight w:val="yellow"/>
              </w:rPr>
            </w:pPr>
            <w:r w:rsidRPr="009D2DFF">
              <w:rPr>
                <w:sz w:val="24"/>
                <w:szCs w:val="24"/>
                <w:highlight w:val="yellow"/>
              </w:rPr>
              <w:t>Hochbegabung</w:t>
            </w:r>
          </w:p>
          <w:p w:rsidR="009D2DFF" w:rsidRPr="009D2DFF" w:rsidRDefault="009D2DFF" w:rsidP="009D2DFF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  <w:highlight w:val="yellow"/>
              </w:rPr>
            </w:pPr>
            <w:r w:rsidRPr="009D2DFF">
              <w:rPr>
                <w:sz w:val="24"/>
                <w:szCs w:val="24"/>
                <w:highlight w:val="yellow"/>
              </w:rPr>
              <w:t xml:space="preserve">Schulabsentismus </w:t>
            </w:r>
          </w:p>
          <w:p w:rsidR="009D2DFF" w:rsidRPr="002777FD" w:rsidRDefault="009D2DFF" w:rsidP="009D2DFF">
            <w:pPr>
              <w:rPr>
                <w:sz w:val="20"/>
                <w:szCs w:val="20"/>
              </w:rPr>
            </w:pPr>
            <w:r w:rsidRPr="009D2DFF">
              <w:rPr>
                <w:sz w:val="20"/>
                <w:szCs w:val="20"/>
                <w:highlight w:val="yellow"/>
              </w:rPr>
              <w:t>(Themenfestlegung nach Absprache)</w:t>
            </w:r>
          </w:p>
          <w:p w:rsidR="009D2DFF" w:rsidRDefault="009D2DFF" w:rsidP="009D2DFF">
            <w:pPr>
              <w:rPr>
                <w:sz w:val="28"/>
                <w:szCs w:val="28"/>
              </w:rPr>
            </w:pPr>
          </w:p>
          <w:p w:rsidR="003110C1" w:rsidRPr="003E7422" w:rsidRDefault="003110C1" w:rsidP="003110C1">
            <w:pPr>
              <w:pStyle w:val="Listenabsatz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</w:tc>
        <w:bookmarkStart w:id="0" w:name="_GoBack"/>
        <w:bookmarkEnd w:id="0"/>
      </w:tr>
    </w:tbl>
    <w:p w:rsidR="003E7422" w:rsidRDefault="00025A69">
      <w:pPr>
        <w:rPr>
          <w:sz w:val="16"/>
          <w:szCs w:val="16"/>
        </w:rPr>
      </w:pPr>
      <w:r>
        <w:rPr>
          <w:sz w:val="16"/>
          <w:szCs w:val="16"/>
        </w:rPr>
        <w:t xml:space="preserve">Stand: </w:t>
      </w:r>
      <w:r w:rsidR="007F2EC8">
        <w:rPr>
          <w:sz w:val="16"/>
          <w:szCs w:val="16"/>
        </w:rPr>
        <w:t>19.</w:t>
      </w:r>
      <w:r>
        <w:rPr>
          <w:sz w:val="16"/>
          <w:szCs w:val="16"/>
        </w:rPr>
        <w:t>0</w:t>
      </w:r>
      <w:r w:rsidR="007F2EC8">
        <w:rPr>
          <w:sz w:val="16"/>
          <w:szCs w:val="16"/>
        </w:rPr>
        <w:t>4</w:t>
      </w:r>
      <w:r>
        <w:rPr>
          <w:sz w:val="16"/>
          <w:szCs w:val="16"/>
        </w:rPr>
        <w:t>.201</w:t>
      </w:r>
      <w:r w:rsidR="007F2EC8">
        <w:rPr>
          <w:sz w:val="16"/>
          <w:szCs w:val="16"/>
        </w:rPr>
        <w:t>8</w:t>
      </w:r>
    </w:p>
    <w:p w:rsidR="007F2EC8" w:rsidRPr="007F2EC8" w:rsidRDefault="007F2EC8">
      <w:pPr>
        <w:rPr>
          <w:sz w:val="28"/>
          <w:szCs w:val="28"/>
        </w:rPr>
      </w:pPr>
      <w:r w:rsidRPr="009D2DFF">
        <w:rPr>
          <w:sz w:val="28"/>
          <w:szCs w:val="28"/>
          <w:highlight w:val="yellow"/>
        </w:rPr>
        <w:t xml:space="preserve">*  </w:t>
      </w:r>
      <w:r w:rsidRPr="009D2DFF">
        <w:rPr>
          <w:b/>
          <w:sz w:val="28"/>
          <w:szCs w:val="28"/>
          <w:highlight w:val="yellow"/>
        </w:rPr>
        <w:t>Angebot</w:t>
      </w:r>
      <w:r w:rsidRPr="009D2DFF">
        <w:rPr>
          <w:sz w:val="28"/>
          <w:szCs w:val="28"/>
          <w:highlight w:val="yellow"/>
        </w:rPr>
        <w:t xml:space="preserve">: Hospitation an der Internatsschule Schloss </w:t>
      </w:r>
      <w:proofErr w:type="spellStart"/>
      <w:r w:rsidRPr="009D2DFF">
        <w:rPr>
          <w:sz w:val="28"/>
          <w:szCs w:val="28"/>
          <w:highlight w:val="yellow"/>
        </w:rPr>
        <w:t>Hansenberg</w:t>
      </w:r>
      <w:proofErr w:type="spellEnd"/>
      <w:r w:rsidRPr="009D2DFF">
        <w:rPr>
          <w:sz w:val="28"/>
          <w:szCs w:val="28"/>
          <w:highlight w:val="yellow"/>
        </w:rPr>
        <w:t xml:space="preserve"> nach TN-Wunsch</w:t>
      </w:r>
    </w:p>
    <w:p w:rsidR="00025A69" w:rsidRPr="00025A69" w:rsidRDefault="00025A69">
      <w:pPr>
        <w:rPr>
          <w:sz w:val="16"/>
          <w:szCs w:val="16"/>
        </w:rPr>
      </w:pPr>
    </w:p>
    <w:sectPr w:rsidR="00025A69" w:rsidRPr="00025A69" w:rsidSect="00F56912">
      <w:pgSz w:w="16838" w:h="11906" w:orient="landscape"/>
      <w:pgMar w:top="568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02A"/>
    <w:multiLevelType w:val="hybridMultilevel"/>
    <w:tmpl w:val="6812D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5C65"/>
    <w:multiLevelType w:val="hybridMultilevel"/>
    <w:tmpl w:val="99B8AB44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2173F"/>
    <w:multiLevelType w:val="hybridMultilevel"/>
    <w:tmpl w:val="3D6E1F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69C4436"/>
    <w:multiLevelType w:val="hybridMultilevel"/>
    <w:tmpl w:val="1744FED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3724C"/>
    <w:multiLevelType w:val="hybridMultilevel"/>
    <w:tmpl w:val="298C2F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39144E"/>
    <w:multiLevelType w:val="hybridMultilevel"/>
    <w:tmpl w:val="6110290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1E7FFA"/>
    <w:multiLevelType w:val="hybridMultilevel"/>
    <w:tmpl w:val="C41C0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F96555"/>
    <w:multiLevelType w:val="hybridMultilevel"/>
    <w:tmpl w:val="9312AE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F0914"/>
    <w:multiLevelType w:val="hybridMultilevel"/>
    <w:tmpl w:val="F1CCD0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742BBD"/>
    <w:multiLevelType w:val="hybridMultilevel"/>
    <w:tmpl w:val="3870994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AA65358"/>
    <w:multiLevelType w:val="hybridMultilevel"/>
    <w:tmpl w:val="4A88C66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CEC1331"/>
    <w:multiLevelType w:val="hybridMultilevel"/>
    <w:tmpl w:val="D9D0A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3E678F"/>
    <w:multiLevelType w:val="hybridMultilevel"/>
    <w:tmpl w:val="403004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98270D"/>
    <w:multiLevelType w:val="hybridMultilevel"/>
    <w:tmpl w:val="C60667F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F877082"/>
    <w:multiLevelType w:val="hybridMultilevel"/>
    <w:tmpl w:val="54A846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AEA459E"/>
    <w:multiLevelType w:val="hybridMultilevel"/>
    <w:tmpl w:val="130871F2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B7C0B89"/>
    <w:multiLevelType w:val="hybridMultilevel"/>
    <w:tmpl w:val="8370CFBA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15"/>
  </w:num>
  <w:num w:numId="7">
    <w:abstractNumId w:val="16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422"/>
    <w:rsid w:val="00025A69"/>
    <w:rsid w:val="00205959"/>
    <w:rsid w:val="003110C1"/>
    <w:rsid w:val="003E7422"/>
    <w:rsid w:val="00457A26"/>
    <w:rsid w:val="00584F08"/>
    <w:rsid w:val="007F2EC8"/>
    <w:rsid w:val="00861B0C"/>
    <w:rsid w:val="008F038B"/>
    <w:rsid w:val="009D2DFF"/>
    <w:rsid w:val="00A22F5D"/>
    <w:rsid w:val="00B51F78"/>
    <w:rsid w:val="00D00F13"/>
    <w:rsid w:val="00DA0AFD"/>
    <w:rsid w:val="00E3100D"/>
    <w:rsid w:val="00F56912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F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E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E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E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Gabriele</cp:lastModifiedBy>
  <cp:revision>10</cp:revision>
  <cp:lastPrinted>2013-01-14T08:44:00Z</cp:lastPrinted>
  <dcterms:created xsi:type="dcterms:W3CDTF">2012-11-22T07:57:00Z</dcterms:created>
  <dcterms:modified xsi:type="dcterms:W3CDTF">2018-04-19T10:24:00Z</dcterms:modified>
</cp:coreProperties>
</file>