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Pr="005745DE" w:rsidRDefault="00326DBE" w:rsidP="005747C8">
      <w:pPr>
        <w:rPr>
          <w:rFonts w:ascii="Arial" w:hAnsi="Arial" w:cs="Arial"/>
        </w:rPr>
      </w:pPr>
    </w:p>
    <w:p w:rsidR="0065262D" w:rsidRDefault="00DB1E53" w:rsidP="005747C8">
      <w:pPr>
        <w:rPr>
          <w:rFonts w:ascii="Arial" w:hAnsi="Arial" w:cs="Arial"/>
          <w:b/>
        </w:rPr>
      </w:pPr>
      <w:r w:rsidRPr="00DB1E53">
        <w:rPr>
          <w:rFonts w:ascii="Arial" w:hAnsi="Arial" w:cs="Arial"/>
          <w:b/>
        </w:rPr>
        <w:t>Handapparat Seminarleitung Standort A 013</w:t>
      </w:r>
    </w:p>
    <w:p w:rsidR="0057383C" w:rsidRDefault="0057383C" w:rsidP="005747C8">
      <w:pPr>
        <w:rPr>
          <w:rFonts w:ascii="Arial" w:hAnsi="Arial" w:cs="Arial"/>
          <w:b/>
        </w:rPr>
      </w:pPr>
    </w:p>
    <w:p w:rsidR="0057383C" w:rsidRPr="0057383C" w:rsidRDefault="0057383C" w:rsidP="0057383C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Pädagogische Monographien</w:t>
      </w:r>
    </w:p>
    <w:p w:rsidR="00A85522" w:rsidRDefault="00A85522" w:rsidP="00A85522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</w:p>
    <w:p w:rsidR="00A648B7" w:rsidRDefault="00A648B7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Bauch, Werner / </w:t>
      </w:r>
      <w:proofErr w:type="spellStart"/>
      <w:r>
        <w:rPr>
          <w:rFonts w:ascii="Arial" w:hAnsi="Arial" w:cs="Arial"/>
          <w:sz w:val="22"/>
          <w:szCs w:val="22"/>
        </w:rPr>
        <w:t>Maitzen</w:t>
      </w:r>
      <w:proofErr w:type="spellEnd"/>
      <w:r>
        <w:rPr>
          <w:rFonts w:ascii="Arial" w:hAnsi="Arial" w:cs="Arial"/>
          <w:sz w:val="22"/>
          <w:szCs w:val="22"/>
        </w:rPr>
        <w:t xml:space="preserve">, Christoph / Katzenbach, Michael: Auf dem Weg zum kompetenzorientierten Unterricht – Lehr- und Lernprozesse gestalten. Ein Prozessmodell zur Unterstützung der Unterrichtsentwicklung, </w:t>
      </w:r>
      <w:proofErr w:type="spellStart"/>
      <w:r>
        <w:rPr>
          <w:rFonts w:ascii="Arial" w:hAnsi="Arial" w:cs="Arial"/>
          <w:sz w:val="22"/>
          <w:szCs w:val="22"/>
        </w:rPr>
        <w:t>Fuldatal</w:t>
      </w:r>
      <w:proofErr w:type="spellEnd"/>
      <w:r>
        <w:rPr>
          <w:rFonts w:ascii="Arial" w:hAnsi="Arial" w:cs="Arial"/>
          <w:sz w:val="22"/>
          <w:szCs w:val="22"/>
        </w:rPr>
        <w:t xml:space="preserve"> 2011</w:t>
      </w:r>
      <w:r w:rsidR="004D133E">
        <w:rPr>
          <w:rFonts w:ascii="Arial" w:hAnsi="Arial" w:cs="Arial"/>
          <w:sz w:val="22"/>
          <w:szCs w:val="22"/>
        </w:rPr>
        <w:t>,</w:t>
      </w:r>
    </w:p>
    <w:p w:rsidR="004D133E" w:rsidRDefault="004D133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Bauer, Thomas: [</w:t>
      </w:r>
      <w:r w:rsidR="00BB0CFD">
        <w:rPr>
          <w:rFonts w:ascii="Arial" w:hAnsi="Arial" w:cs="Arial"/>
          <w:sz w:val="22"/>
          <w:szCs w:val="22"/>
        </w:rPr>
        <w:t>Was bedeutet das alles?</w:t>
      </w:r>
      <w:r>
        <w:rPr>
          <w:rFonts w:ascii="Arial" w:hAnsi="Arial" w:cs="Arial"/>
          <w:sz w:val="22"/>
          <w:szCs w:val="22"/>
        </w:rPr>
        <w:t>]</w:t>
      </w:r>
      <w:r w:rsidR="00BB0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Vereindeutigung</w:t>
      </w:r>
      <w:proofErr w:type="spellEnd"/>
      <w:r>
        <w:rPr>
          <w:rFonts w:ascii="Arial" w:hAnsi="Arial" w:cs="Arial"/>
          <w:sz w:val="22"/>
          <w:szCs w:val="22"/>
        </w:rPr>
        <w:t xml:space="preserve"> der Welt – Über den Verlust an Mehrdeutigkeit und Vielfalt</w:t>
      </w:r>
      <w:r w:rsidR="00BB0CFD">
        <w:rPr>
          <w:rFonts w:ascii="Arial" w:hAnsi="Arial" w:cs="Arial"/>
          <w:sz w:val="22"/>
          <w:szCs w:val="22"/>
        </w:rPr>
        <w:t xml:space="preserve">, 7. Auflage, Reclams </w:t>
      </w:r>
      <w:proofErr w:type="spellStart"/>
      <w:r w:rsidR="00BB0CFD">
        <w:rPr>
          <w:rFonts w:ascii="Arial" w:hAnsi="Arial" w:cs="Arial"/>
          <w:sz w:val="22"/>
          <w:szCs w:val="22"/>
        </w:rPr>
        <w:t>Universa</w:t>
      </w:r>
      <w:proofErr w:type="spellEnd"/>
      <w:r w:rsidR="00BB0CFD">
        <w:rPr>
          <w:rFonts w:ascii="Arial" w:hAnsi="Arial" w:cs="Arial"/>
          <w:sz w:val="22"/>
          <w:szCs w:val="22"/>
        </w:rPr>
        <w:t xml:space="preserve">- Bibliothek, </w:t>
      </w:r>
      <w:proofErr w:type="spellStart"/>
      <w:r w:rsidR="00BB0CFD">
        <w:rPr>
          <w:rFonts w:ascii="Arial" w:hAnsi="Arial" w:cs="Arial"/>
          <w:sz w:val="22"/>
          <w:szCs w:val="22"/>
        </w:rPr>
        <w:t>Dietzingen</w:t>
      </w:r>
      <w:proofErr w:type="spellEnd"/>
      <w:r w:rsidR="00BB0CFD">
        <w:rPr>
          <w:rFonts w:ascii="Arial" w:hAnsi="Arial" w:cs="Arial"/>
          <w:sz w:val="22"/>
          <w:szCs w:val="22"/>
        </w:rPr>
        <w:t xml:space="preserve"> 2018.</w:t>
      </w:r>
    </w:p>
    <w:p w:rsidR="007A6708" w:rsidRDefault="007A6708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Bensch, Michael, Der Dialog in Beratung und Coaching, Facultas Verlag, Wien 2020</w:t>
      </w:r>
    </w:p>
    <w:p w:rsidR="00A648B7" w:rsidRDefault="00A648B7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Bott, Wolfgang: Dienstrecht in Hessen, Neuwied 2002.</w:t>
      </w:r>
    </w:p>
    <w:p w:rsidR="005D7970" w:rsidRDefault="005D7970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Brüning, Ludger / Saum, Tobias, Erfolgreich unterrichten durch Kooperatives Unterrichten (2 Bde.), Essen 2009.</w:t>
      </w:r>
    </w:p>
    <w:p w:rsidR="00BB0CFD" w:rsidRDefault="00BB0CFD" w:rsidP="00C977E8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Butler, Judith: Das Unbehagen der Geschlechter – Gender Studies, 19. Auflage, </w:t>
      </w:r>
      <w:r w:rsidR="00C977E8">
        <w:rPr>
          <w:rFonts w:ascii="Arial" w:hAnsi="Arial" w:cs="Arial"/>
          <w:sz w:val="22"/>
          <w:szCs w:val="22"/>
        </w:rPr>
        <w:t>Suhrkamp Verlag, Frankfurt 2018.</w:t>
      </w:r>
    </w:p>
    <w:p w:rsidR="004D133E" w:rsidRDefault="004D133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Burow</w:t>
      </w:r>
      <w:proofErr w:type="spellEnd"/>
      <w:r>
        <w:rPr>
          <w:rFonts w:ascii="Arial" w:hAnsi="Arial" w:cs="Arial"/>
          <w:sz w:val="22"/>
          <w:szCs w:val="22"/>
        </w:rPr>
        <w:t>, Olaf-Axel / Gallenkamp, Charlotte (Hrsg.): Bildung 2030 – Sieben Trends, die die Schule revolutionieren, Beltz Verlag, Weinheim 2017.</w:t>
      </w:r>
    </w:p>
    <w:p w:rsidR="004F3C0D" w:rsidRDefault="00C707EB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Combe</w:t>
      </w:r>
      <w:proofErr w:type="spellEnd"/>
      <w:r>
        <w:rPr>
          <w:rFonts w:ascii="Arial" w:hAnsi="Arial" w:cs="Arial"/>
          <w:sz w:val="22"/>
          <w:szCs w:val="22"/>
        </w:rPr>
        <w:t>, Arno / Gebhard, Ulrich: Verstehen im Unterricht – Die Rolle von Phantasie und Erfahrung, Springer Fachmedien</w:t>
      </w:r>
      <w:r w:rsidR="004D13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Wiesbaden 2012</w:t>
      </w:r>
      <w:r w:rsidR="00635CF5">
        <w:rPr>
          <w:rFonts w:ascii="Arial" w:hAnsi="Arial" w:cs="Arial"/>
          <w:sz w:val="22"/>
          <w:szCs w:val="22"/>
        </w:rPr>
        <w:t>.</w:t>
      </w:r>
    </w:p>
    <w:p w:rsidR="005D7970" w:rsidRDefault="005D7970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Eisenbraun, Verona / Uhl, Siegfried (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>.), Geschlecht und Vielfalt in Schule und</w:t>
      </w:r>
      <w:r w:rsidR="00C707EB">
        <w:rPr>
          <w:rFonts w:ascii="Arial" w:hAnsi="Arial" w:cs="Arial"/>
          <w:sz w:val="22"/>
          <w:szCs w:val="22"/>
        </w:rPr>
        <w:t xml:space="preserve"> Lehrerbildung, Göttingen 2014.</w:t>
      </w:r>
    </w:p>
    <w:p w:rsidR="005D081A" w:rsidRDefault="005D081A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Elsen, Hilke, Gender – Sprache, Stereotype, Narr Francke </w:t>
      </w:r>
      <w:proofErr w:type="spellStart"/>
      <w:r>
        <w:rPr>
          <w:rFonts w:ascii="Arial" w:hAnsi="Arial" w:cs="Arial"/>
          <w:sz w:val="22"/>
          <w:szCs w:val="22"/>
        </w:rPr>
        <w:t>Attempo</w:t>
      </w:r>
      <w:proofErr w:type="spellEnd"/>
      <w:r>
        <w:rPr>
          <w:rFonts w:ascii="Arial" w:hAnsi="Arial" w:cs="Arial"/>
          <w:sz w:val="22"/>
          <w:szCs w:val="22"/>
        </w:rPr>
        <w:t xml:space="preserve"> Verlag, Tübingen2020</w:t>
      </w:r>
    </w:p>
    <w:p w:rsidR="00DB1E53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093735">
        <w:rPr>
          <w:rFonts w:ascii="Arial" w:hAnsi="Arial" w:cs="Arial"/>
          <w:sz w:val="22"/>
          <w:szCs w:val="22"/>
        </w:rPr>
        <w:t xml:space="preserve">Esslinger-Hinz, Ilona u.a., Der ausführliche Unterrichtsentwurf: Mit Online-Materialien, </w:t>
      </w:r>
      <w:r w:rsidR="005579E5">
        <w:rPr>
          <w:rFonts w:ascii="Arial" w:hAnsi="Arial" w:cs="Arial"/>
          <w:sz w:val="22"/>
          <w:szCs w:val="22"/>
        </w:rPr>
        <w:t xml:space="preserve">Weinheim und Basel: </w:t>
      </w:r>
      <w:r w:rsidRPr="00093735">
        <w:rPr>
          <w:rFonts w:ascii="Arial" w:hAnsi="Arial" w:cs="Arial"/>
          <w:sz w:val="22"/>
          <w:szCs w:val="22"/>
        </w:rPr>
        <w:t>Beltz 2013</w:t>
      </w:r>
      <w:r>
        <w:rPr>
          <w:rFonts w:ascii="Arial" w:hAnsi="Arial" w:cs="Arial"/>
          <w:sz w:val="22"/>
          <w:szCs w:val="22"/>
        </w:rPr>
        <w:t>.</w:t>
      </w:r>
    </w:p>
    <w:p w:rsidR="006D00CE" w:rsidRDefault="006D00C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Felten, Michael, Beziehungssache, Reclam Bildung und Unterricht, Ditzingen 2020</w:t>
      </w:r>
    </w:p>
    <w:p w:rsidR="00300339" w:rsidRDefault="00300339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Futter, Kathrin: Lernwirksame Unterrichtsbesprechungen im Praktikum – Nutzung von </w:t>
      </w:r>
      <w:proofErr w:type="spellStart"/>
      <w:r>
        <w:rPr>
          <w:rFonts w:ascii="Arial" w:hAnsi="Arial" w:cs="Arial"/>
          <w:sz w:val="22"/>
          <w:szCs w:val="22"/>
        </w:rPr>
        <w:t>Lerrngelegenheiten</w:t>
      </w:r>
      <w:proofErr w:type="spellEnd"/>
      <w:r>
        <w:rPr>
          <w:rFonts w:ascii="Arial" w:hAnsi="Arial" w:cs="Arial"/>
          <w:sz w:val="22"/>
          <w:szCs w:val="22"/>
        </w:rPr>
        <w:t xml:space="preserve"> durch Lehramtsstudierende und Unterstützun</w:t>
      </w:r>
      <w:r w:rsidR="004D133E">
        <w:rPr>
          <w:rFonts w:ascii="Arial" w:hAnsi="Arial" w:cs="Arial"/>
          <w:sz w:val="22"/>
          <w:szCs w:val="22"/>
        </w:rPr>
        <w:t xml:space="preserve">gsverhalten der Praxislehrpersonen, </w:t>
      </w:r>
      <w:r>
        <w:rPr>
          <w:rFonts w:ascii="Arial" w:hAnsi="Arial" w:cs="Arial"/>
          <w:sz w:val="22"/>
          <w:szCs w:val="22"/>
        </w:rPr>
        <w:t>Studien zur Professionsforschung und Lehrerbildung</w:t>
      </w:r>
      <w:r w:rsidR="004D133E">
        <w:rPr>
          <w:rFonts w:ascii="Arial" w:hAnsi="Arial" w:cs="Arial"/>
          <w:sz w:val="22"/>
          <w:szCs w:val="22"/>
        </w:rPr>
        <w:t xml:space="preserve">, Verlag Julius </w:t>
      </w:r>
      <w:proofErr w:type="spellStart"/>
      <w:proofErr w:type="gramStart"/>
      <w:r w:rsidR="004D133E">
        <w:rPr>
          <w:rFonts w:ascii="Arial" w:hAnsi="Arial" w:cs="Arial"/>
          <w:sz w:val="22"/>
          <w:szCs w:val="22"/>
        </w:rPr>
        <w:t>Klinkhardt,Bad</w:t>
      </w:r>
      <w:proofErr w:type="spellEnd"/>
      <w:proofErr w:type="gramEnd"/>
      <w:r w:rsidR="004D133E">
        <w:rPr>
          <w:rFonts w:ascii="Arial" w:hAnsi="Arial" w:cs="Arial"/>
          <w:sz w:val="22"/>
          <w:szCs w:val="22"/>
        </w:rPr>
        <w:t xml:space="preserve"> Heilbrunn 2017.</w:t>
      </w:r>
    </w:p>
    <w:p w:rsidR="00DB1E53" w:rsidRPr="00093735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 w:rsidRPr="00093735">
        <w:rPr>
          <w:rFonts w:ascii="Arial" w:hAnsi="Arial" w:cs="Arial"/>
          <w:sz w:val="22"/>
          <w:szCs w:val="22"/>
        </w:rPr>
        <w:t>Greving</w:t>
      </w:r>
      <w:proofErr w:type="spellEnd"/>
      <w:r w:rsidRPr="00093735">
        <w:rPr>
          <w:rFonts w:ascii="Arial" w:hAnsi="Arial" w:cs="Arial"/>
          <w:sz w:val="22"/>
          <w:szCs w:val="22"/>
        </w:rPr>
        <w:t>, Johannes: Diagnostizieren, Fordern und Fördern, 5. Aufl., Berlin 2011.</w:t>
      </w:r>
    </w:p>
    <w:p w:rsidR="00DB1E53" w:rsidRPr="00093735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 w:rsidRPr="00093735">
        <w:rPr>
          <w:rFonts w:ascii="Arial" w:hAnsi="Arial" w:cs="Arial"/>
          <w:sz w:val="22"/>
          <w:szCs w:val="22"/>
        </w:rPr>
        <w:t>Gruschka</w:t>
      </w:r>
      <w:proofErr w:type="spellEnd"/>
      <w:r w:rsidRPr="00093735">
        <w:rPr>
          <w:rFonts w:ascii="Arial" w:hAnsi="Arial" w:cs="Arial"/>
          <w:sz w:val="22"/>
          <w:szCs w:val="22"/>
        </w:rPr>
        <w:t xml:space="preserve">, Andreas: Verstehen lernen, Stuttgart: Reclam, </w:t>
      </w:r>
      <w:r>
        <w:rPr>
          <w:rFonts w:ascii="Arial" w:hAnsi="Arial" w:cs="Arial"/>
          <w:sz w:val="22"/>
          <w:szCs w:val="22"/>
        </w:rPr>
        <w:t>20</w:t>
      </w:r>
      <w:r w:rsidR="00B72C7D">
        <w:rPr>
          <w:rFonts w:ascii="Arial" w:hAnsi="Arial" w:cs="Arial"/>
          <w:sz w:val="22"/>
          <w:szCs w:val="22"/>
        </w:rPr>
        <w:t>11</w:t>
      </w:r>
      <w:r w:rsidR="009D1464">
        <w:rPr>
          <w:rFonts w:ascii="Arial" w:hAnsi="Arial" w:cs="Arial"/>
          <w:sz w:val="22"/>
          <w:szCs w:val="22"/>
        </w:rPr>
        <w:t>.</w:t>
      </w:r>
    </w:p>
    <w:p w:rsidR="00DB1E53" w:rsidRPr="00093735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 w:rsidRPr="00093735">
        <w:rPr>
          <w:rFonts w:ascii="Arial" w:hAnsi="Arial" w:cs="Arial"/>
          <w:sz w:val="22"/>
          <w:szCs w:val="22"/>
        </w:rPr>
        <w:t>Gruschka</w:t>
      </w:r>
      <w:proofErr w:type="spellEnd"/>
      <w:r w:rsidRPr="00093735">
        <w:rPr>
          <w:rFonts w:ascii="Arial" w:hAnsi="Arial" w:cs="Arial"/>
          <w:sz w:val="22"/>
          <w:szCs w:val="22"/>
        </w:rPr>
        <w:t xml:space="preserve">, Andreas: Lehren, </w:t>
      </w:r>
      <w:r w:rsidR="005F50FD">
        <w:rPr>
          <w:rFonts w:ascii="Arial" w:hAnsi="Arial" w:cs="Arial"/>
          <w:sz w:val="22"/>
          <w:szCs w:val="22"/>
        </w:rPr>
        <w:t xml:space="preserve">Stuttgart: </w:t>
      </w:r>
      <w:r w:rsidRPr="00093735">
        <w:rPr>
          <w:rFonts w:ascii="Arial" w:hAnsi="Arial" w:cs="Arial"/>
          <w:sz w:val="22"/>
          <w:szCs w:val="22"/>
        </w:rPr>
        <w:t>Kohlhammer</w:t>
      </w:r>
      <w:r w:rsidR="005F50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F50FD">
        <w:rPr>
          <w:rFonts w:ascii="Arial" w:hAnsi="Arial" w:cs="Arial"/>
          <w:sz w:val="22"/>
          <w:szCs w:val="22"/>
        </w:rPr>
        <w:t>2014</w:t>
      </w:r>
    </w:p>
    <w:p w:rsidR="00DB1E53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 w:rsidRPr="00093735">
        <w:rPr>
          <w:rFonts w:ascii="Arial" w:hAnsi="Arial" w:cs="Arial"/>
          <w:sz w:val="22"/>
          <w:szCs w:val="22"/>
        </w:rPr>
        <w:t>Gruschka</w:t>
      </w:r>
      <w:proofErr w:type="spellEnd"/>
      <w:r w:rsidRPr="00093735">
        <w:rPr>
          <w:rFonts w:ascii="Arial" w:hAnsi="Arial" w:cs="Arial"/>
          <w:sz w:val="22"/>
          <w:szCs w:val="22"/>
        </w:rPr>
        <w:t xml:space="preserve">, Andreas: Erkenntnis in und durch Unterricht: Empirische Studien zur Bedeutung der Erkenntnis- und Wissenschaftstheorie für die Didaktik, </w:t>
      </w:r>
      <w:r w:rsidR="005D7970">
        <w:rPr>
          <w:rFonts w:ascii="Arial" w:hAnsi="Arial" w:cs="Arial"/>
          <w:sz w:val="22"/>
          <w:szCs w:val="22"/>
        </w:rPr>
        <w:t>Wetzlar</w:t>
      </w:r>
      <w:r w:rsidR="005F50FD">
        <w:rPr>
          <w:rFonts w:ascii="Arial" w:hAnsi="Arial" w:cs="Arial"/>
          <w:sz w:val="22"/>
          <w:szCs w:val="22"/>
        </w:rPr>
        <w:t xml:space="preserve">: </w:t>
      </w:r>
      <w:r w:rsidRPr="00093735">
        <w:rPr>
          <w:rFonts w:ascii="Arial" w:hAnsi="Arial" w:cs="Arial"/>
          <w:sz w:val="22"/>
          <w:szCs w:val="22"/>
        </w:rPr>
        <w:t xml:space="preserve">Büchse der Pandora, </w:t>
      </w:r>
      <w:r w:rsidR="005F50FD">
        <w:rPr>
          <w:rFonts w:ascii="Arial" w:hAnsi="Arial" w:cs="Arial"/>
          <w:sz w:val="22"/>
          <w:szCs w:val="22"/>
        </w:rPr>
        <w:t>2009.</w:t>
      </w:r>
    </w:p>
    <w:p w:rsidR="004F3C0D" w:rsidRPr="00093735" w:rsidRDefault="004F3C0D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Gruschka</w:t>
      </w:r>
      <w:proofErr w:type="spellEnd"/>
      <w:r>
        <w:rPr>
          <w:rFonts w:ascii="Arial" w:hAnsi="Arial" w:cs="Arial"/>
          <w:sz w:val="22"/>
          <w:szCs w:val="22"/>
        </w:rPr>
        <w:t>, Andreas:</w:t>
      </w:r>
      <w:r w:rsidR="004D1F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Unterrichten – eine pädagogische Theorie auf empirischer Basis, Verlag Barbara </w:t>
      </w:r>
      <w:proofErr w:type="spellStart"/>
      <w:r>
        <w:rPr>
          <w:rFonts w:ascii="Arial" w:hAnsi="Arial" w:cs="Arial"/>
          <w:sz w:val="22"/>
          <w:szCs w:val="22"/>
        </w:rPr>
        <w:t>Budrich</w:t>
      </w:r>
      <w:proofErr w:type="spellEnd"/>
      <w:r>
        <w:rPr>
          <w:rFonts w:ascii="Arial" w:hAnsi="Arial" w:cs="Arial"/>
          <w:sz w:val="22"/>
          <w:szCs w:val="22"/>
        </w:rPr>
        <w:t xml:space="preserve"> 2013.</w:t>
      </w:r>
    </w:p>
    <w:p w:rsidR="005D7970" w:rsidRDefault="005D7970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Hallet, Wolfgang, Didaktische Kompetenzen, Stuttgart 2006.</w:t>
      </w:r>
    </w:p>
    <w:p w:rsidR="00093735" w:rsidRDefault="00093735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093735">
        <w:rPr>
          <w:rFonts w:ascii="Arial" w:hAnsi="Arial" w:cs="Arial"/>
          <w:sz w:val="22"/>
          <w:szCs w:val="22"/>
        </w:rPr>
        <w:t>Hattie,</w:t>
      </w:r>
      <w:r w:rsidR="00DB1E53">
        <w:rPr>
          <w:rFonts w:ascii="Arial" w:hAnsi="Arial" w:cs="Arial"/>
          <w:sz w:val="22"/>
          <w:szCs w:val="22"/>
        </w:rPr>
        <w:t xml:space="preserve"> John:</w:t>
      </w:r>
      <w:r w:rsidRPr="00093735">
        <w:rPr>
          <w:rFonts w:ascii="Arial" w:hAnsi="Arial" w:cs="Arial"/>
          <w:sz w:val="22"/>
          <w:szCs w:val="22"/>
        </w:rPr>
        <w:t xml:space="preserve"> Lernen sichtbar machen für Lehrpersonen, </w:t>
      </w:r>
      <w:r w:rsidR="005F50FD" w:rsidRPr="00093735">
        <w:rPr>
          <w:rFonts w:ascii="Arial" w:hAnsi="Arial" w:cs="Arial"/>
          <w:sz w:val="22"/>
          <w:szCs w:val="22"/>
        </w:rPr>
        <w:t xml:space="preserve">Schneider Verlag </w:t>
      </w:r>
      <w:proofErr w:type="spellStart"/>
      <w:r w:rsidR="005F50FD" w:rsidRPr="00093735">
        <w:rPr>
          <w:rFonts w:ascii="Arial" w:hAnsi="Arial" w:cs="Arial"/>
          <w:sz w:val="22"/>
          <w:szCs w:val="22"/>
        </w:rPr>
        <w:t>Hohengehren</w:t>
      </w:r>
      <w:proofErr w:type="spellEnd"/>
      <w:r w:rsidR="005F50FD" w:rsidRPr="00093735">
        <w:rPr>
          <w:rFonts w:ascii="Arial" w:hAnsi="Arial" w:cs="Arial"/>
          <w:sz w:val="22"/>
          <w:szCs w:val="22"/>
        </w:rPr>
        <w:t xml:space="preserve"> </w:t>
      </w:r>
      <w:r w:rsidRPr="00093735">
        <w:rPr>
          <w:rFonts w:ascii="Arial" w:hAnsi="Arial" w:cs="Arial"/>
          <w:sz w:val="22"/>
          <w:szCs w:val="22"/>
        </w:rPr>
        <w:t>2014</w:t>
      </w:r>
      <w:r w:rsidR="00DB1E53">
        <w:rPr>
          <w:rFonts w:ascii="Arial" w:hAnsi="Arial" w:cs="Arial"/>
          <w:sz w:val="22"/>
          <w:szCs w:val="22"/>
        </w:rPr>
        <w:t>.</w:t>
      </w:r>
    </w:p>
    <w:p w:rsidR="00F77CED" w:rsidRDefault="00F77CED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Heimlich, Ulrich / Kiel, Ewald (Hrsg.), Studienbuch Inklusion, Verlag Julius </w:t>
      </w:r>
      <w:proofErr w:type="spellStart"/>
      <w:r>
        <w:rPr>
          <w:rFonts w:ascii="Arial" w:hAnsi="Arial" w:cs="Arial"/>
          <w:sz w:val="22"/>
          <w:szCs w:val="22"/>
        </w:rPr>
        <w:t>Klinkhardt</w:t>
      </w:r>
      <w:proofErr w:type="spellEnd"/>
      <w:r>
        <w:rPr>
          <w:rFonts w:ascii="Arial" w:hAnsi="Arial" w:cs="Arial"/>
          <w:sz w:val="22"/>
          <w:szCs w:val="22"/>
        </w:rPr>
        <w:t>, Bad Heilbrunn 2020</w:t>
      </w:r>
    </w:p>
    <w:p w:rsidR="00BA6312" w:rsidRDefault="00BA6312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Heusinger, Monika: Lernprozesse digital unterstützen – Ein Methodenbuch für den </w:t>
      </w:r>
      <w:proofErr w:type="spellStart"/>
      <w:r>
        <w:rPr>
          <w:rFonts w:ascii="Arial" w:hAnsi="Arial" w:cs="Arial"/>
          <w:sz w:val="22"/>
          <w:szCs w:val="22"/>
        </w:rPr>
        <w:t>Untericht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BA6312" w:rsidRDefault="00BA6312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Beltz 2020</w:t>
      </w:r>
    </w:p>
    <w:p w:rsidR="005D7970" w:rsidRDefault="005D7970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HKM, Lehren und Lernen. Erläuterungen und Praxisbeispiele zum QB VI des HRS, Wiesbaden 2009.</w:t>
      </w:r>
    </w:p>
    <w:p w:rsidR="005D7970" w:rsidRDefault="005D7970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Hoegg</w:t>
      </w:r>
      <w:proofErr w:type="spellEnd"/>
      <w:r>
        <w:rPr>
          <w:rFonts w:ascii="Arial" w:hAnsi="Arial" w:cs="Arial"/>
          <w:sz w:val="22"/>
          <w:szCs w:val="22"/>
        </w:rPr>
        <w:t xml:space="preserve">, Günther,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SchulRecht</w:t>
      </w:r>
      <w:proofErr w:type="spellEnd"/>
      <w:r>
        <w:rPr>
          <w:rFonts w:ascii="Arial" w:hAnsi="Arial" w:cs="Arial"/>
          <w:sz w:val="22"/>
          <w:szCs w:val="22"/>
        </w:rPr>
        <w:t>!,</w:t>
      </w:r>
      <w:proofErr w:type="gramEnd"/>
      <w:r>
        <w:rPr>
          <w:rFonts w:ascii="Arial" w:hAnsi="Arial" w:cs="Arial"/>
          <w:sz w:val="22"/>
          <w:szCs w:val="22"/>
        </w:rPr>
        <w:t xml:space="preserve"> Weinheim &amp; Basel, (4. Auflage) 2010.</w:t>
      </w:r>
    </w:p>
    <w:p w:rsidR="005D7970" w:rsidRDefault="005D7970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Hoegg</w:t>
      </w:r>
      <w:proofErr w:type="spellEnd"/>
      <w:r>
        <w:rPr>
          <w:rFonts w:ascii="Arial" w:hAnsi="Arial" w:cs="Arial"/>
          <w:sz w:val="22"/>
          <w:szCs w:val="22"/>
        </w:rPr>
        <w:t>, Günther, Schulrecht für schulische Führungskräfte, Weinheim &amp; Basel 2011.</w:t>
      </w:r>
    </w:p>
    <w:p w:rsidR="00B30772" w:rsidRDefault="00B30772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</w:p>
    <w:p w:rsidR="00B30772" w:rsidRDefault="00B30772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Hoegg</w:t>
      </w:r>
      <w:proofErr w:type="spellEnd"/>
      <w:r>
        <w:rPr>
          <w:rFonts w:ascii="Arial" w:hAnsi="Arial" w:cs="Arial"/>
          <w:sz w:val="22"/>
          <w:szCs w:val="22"/>
        </w:rPr>
        <w:t>, Günther: Schulreich – Das Wissensquiz, Beltz 2020</w:t>
      </w:r>
    </w:p>
    <w:p w:rsidR="00B30772" w:rsidRDefault="00B30772" w:rsidP="00B30772">
      <w:pPr>
        <w:pStyle w:val="StandardWeb"/>
        <w:numPr>
          <w:ilvl w:val="0"/>
          <w:numId w:val="4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 Fragekarten für Lehrerinnen und Lehrer</w:t>
      </w:r>
    </w:p>
    <w:p w:rsidR="00226421" w:rsidRPr="00093735" w:rsidRDefault="00226421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Karakaşoġlu</w:t>
      </w:r>
      <w:proofErr w:type="spellEnd"/>
      <w:r>
        <w:rPr>
          <w:rFonts w:ascii="Arial" w:hAnsi="Arial" w:cs="Arial"/>
          <w:sz w:val="22"/>
          <w:szCs w:val="22"/>
        </w:rPr>
        <w:t xml:space="preserve">, Yasemin, </w:t>
      </w:r>
      <w:proofErr w:type="spellStart"/>
      <w:r>
        <w:rPr>
          <w:rFonts w:ascii="Arial" w:hAnsi="Arial" w:cs="Arial"/>
          <w:sz w:val="22"/>
          <w:szCs w:val="22"/>
        </w:rPr>
        <w:t>Mecheril</w:t>
      </w:r>
      <w:proofErr w:type="spellEnd"/>
      <w:r>
        <w:rPr>
          <w:rFonts w:ascii="Arial" w:hAnsi="Arial" w:cs="Arial"/>
          <w:sz w:val="22"/>
          <w:szCs w:val="22"/>
        </w:rPr>
        <w:t xml:space="preserve">, Paul im Gespräch mit Jeannette Goddar: Pädagogik neu </w:t>
      </w:r>
      <w:proofErr w:type="spellStart"/>
      <w:r>
        <w:rPr>
          <w:rFonts w:ascii="Arial" w:hAnsi="Arial" w:cs="Arial"/>
          <w:sz w:val="22"/>
          <w:szCs w:val="22"/>
        </w:rPr>
        <w:t>Denken</w:t>
      </w:r>
      <w:proofErr w:type="spellEnd"/>
      <w:r>
        <w:rPr>
          <w:rFonts w:ascii="Arial" w:hAnsi="Arial" w:cs="Arial"/>
          <w:sz w:val="22"/>
          <w:szCs w:val="22"/>
        </w:rPr>
        <w:t xml:space="preserve">! Die Migrationsgesellschaft und ihre </w:t>
      </w:r>
      <w:proofErr w:type="spellStart"/>
      <w:r>
        <w:rPr>
          <w:rFonts w:ascii="Arial" w:hAnsi="Arial" w:cs="Arial"/>
          <w:sz w:val="22"/>
          <w:szCs w:val="22"/>
        </w:rPr>
        <w:t>Lehrer_innen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2B6EB2">
        <w:rPr>
          <w:rFonts w:ascii="Arial" w:hAnsi="Arial" w:cs="Arial"/>
          <w:sz w:val="22"/>
          <w:szCs w:val="22"/>
        </w:rPr>
        <w:t xml:space="preserve"> Beltz 2019 (1. Auflage)</w:t>
      </w:r>
    </w:p>
    <w:p w:rsidR="00DB1E53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093735">
        <w:rPr>
          <w:rFonts w:ascii="Arial" w:hAnsi="Arial" w:cs="Arial"/>
          <w:sz w:val="22"/>
          <w:szCs w:val="22"/>
        </w:rPr>
        <w:t xml:space="preserve">Keller, Stefan u.a., Aufgaben als Schlüssel zur Kompetenz: Didaktische Herausforderungen, wissenschaftliche Zugänge und empirische Befunde, </w:t>
      </w:r>
      <w:proofErr w:type="spellStart"/>
      <w:r w:rsidRPr="00093735">
        <w:rPr>
          <w:rFonts w:ascii="Arial" w:hAnsi="Arial" w:cs="Arial"/>
          <w:sz w:val="22"/>
          <w:szCs w:val="22"/>
        </w:rPr>
        <w:t>Waxmann</w:t>
      </w:r>
      <w:proofErr w:type="spellEnd"/>
      <w:r w:rsidRPr="00093735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>.</w:t>
      </w:r>
    </w:p>
    <w:p w:rsidR="00226421" w:rsidRDefault="005D7970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Kliebisch</w:t>
      </w:r>
      <w:proofErr w:type="spellEnd"/>
      <w:r>
        <w:rPr>
          <w:rFonts w:ascii="Arial" w:hAnsi="Arial" w:cs="Arial"/>
          <w:sz w:val="22"/>
          <w:szCs w:val="22"/>
        </w:rPr>
        <w:t>, Udo / Schmitz, Peter, Methodentrainer. Arbeitsbuch für die Sekundarstufe I. Gesellschaftswissenschaften, Berlin 2001.</w:t>
      </w:r>
    </w:p>
    <w:p w:rsidR="0036440E" w:rsidRDefault="005D7970" w:rsidP="005D7970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Klippe</w:t>
      </w:r>
      <w:r w:rsidR="00615C2E">
        <w:rPr>
          <w:rFonts w:ascii="Arial" w:hAnsi="Arial" w:cs="Arial"/>
          <w:sz w:val="22"/>
          <w:szCs w:val="22"/>
        </w:rPr>
        <w:t>rt</w:t>
      </w:r>
      <w:proofErr w:type="spellEnd"/>
      <w:r w:rsidR="00615C2E">
        <w:rPr>
          <w:rFonts w:ascii="Arial" w:hAnsi="Arial" w:cs="Arial"/>
          <w:sz w:val="22"/>
          <w:szCs w:val="22"/>
        </w:rPr>
        <w:t>, Heinz, Methoden-Training, W</w:t>
      </w:r>
      <w:r>
        <w:rPr>
          <w:rFonts w:ascii="Arial" w:hAnsi="Arial" w:cs="Arial"/>
          <w:sz w:val="22"/>
          <w:szCs w:val="22"/>
        </w:rPr>
        <w:t>einheim, Basel 2002.</w:t>
      </w:r>
    </w:p>
    <w:p w:rsidR="0036440E" w:rsidRDefault="0036440E" w:rsidP="005D7970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König, Eckard; Volmer, Gerda: HANDBUCH Systemisches Coaching – Für Coaches und Führungskräfte, Berater und Trainer, 3. Auflage, Belz Verlag, </w:t>
      </w:r>
      <w:proofErr w:type="gramStart"/>
      <w:r>
        <w:rPr>
          <w:rFonts w:ascii="Arial" w:hAnsi="Arial" w:cs="Arial"/>
          <w:sz w:val="22"/>
          <w:szCs w:val="22"/>
        </w:rPr>
        <w:t>Weinheim  2008</w:t>
      </w:r>
      <w:proofErr w:type="gramEnd"/>
    </w:p>
    <w:p w:rsidR="005D7970" w:rsidRDefault="005D7970" w:rsidP="005D7970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Kolosser, Bernd, Methodentrainer. Arbeitsbuch für die Sekundarstufe II. Gesellschaftswissenschaften, Berlin 2000.</w:t>
      </w:r>
    </w:p>
    <w:p w:rsidR="00F146C2" w:rsidRDefault="00F146C2" w:rsidP="005D7970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Krommer</w:t>
      </w:r>
      <w:proofErr w:type="spellEnd"/>
      <w:r>
        <w:rPr>
          <w:rFonts w:ascii="Arial" w:hAnsi="Arial" w:cs="Arial"/>
          <w:sz w:val="22"/>
          <w:szCs w:val="22"/>
        </w:rPr>
        <w:t xml:space="preserve">, Axel (Hrsg.) / Klee, Wanda / Philippe </w:t>
      </w:r>
      <w:proofErr w:type="spellStart"/>
      <w:r>
        <w:rPr>
          <w:rFonts w:ascii="Arial" w:hAnsi="Arial" w:cs="Arial"/>
          <w:sz w:val="22"/>
          <w:szCs w:val="22"/>
        </w:rPr>
        <w:t>Wampfler</w:t>
      </w:r>
      <w:proofErr w:type="spellEnd"/>
      <w:r>
        <w:rPr>
          <w:rFonts w:ascii="Arial" w:hAnsi="Arial" w:cs="Arial"/>
          <w:sz w:val="22"/>
          <w:szCs w:val="22"/>
        </w:rPr>
        <w:t xml:space="preserve">: Hybrides Lernen – Zur Theorie und Praxis von Präsenz- und Distanzlernen (E-Book </w:t>
      </w:r>
      <w:proofErr w:type="spellStart"/>
      <w:r>
        <w:rPr>
          <w:rFonts w:ascii="Arial" w:hAnsi="Arial" w:cs="Arial"/>
          <w:sz w:val="22"/>
          <w:szCs w:val="22"/>
        </w:rPr>
        <w:t>inside</w:t>
      </w:r>
      <w:proofErr w:type="spellEnd"/>
      <w:r>
        <w:rPr>
          <w:rFonts w:ascii="Arial" w:hAnsi="Arial" w:cs="Arial"/>
          <w:sz w:val="22"/>
          <w:szCs w:val="22"/>
        </w:rPr>
        <w:t>), Beltz 2021</w:t>
      </w:r>
    </w:p>
    <w:p w:rsidR="00F45CEC" w:rsidRDefault="00F45CEC" w:rsidP="005D7970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Kunter</w:t>
      </w:r>
      <w:proofErr w:type="spellEnd"/>
      <w:r>
        <w:rPr>
          <w:rFonts w:ascii="Arial" w:hAnsi="Arial" w:cs="Arial"/>
          <w:sz w:val="22"/>
          <w:szCs w:val="22"/>
        </w:rPr>
        <w:t xml:space="preserve">, Mareike / Trautwein, Ulrich: </w:t>
      </w:r>
      <w:r w:rsidR="00BB7DF7">
        <w:rPr>
          <w:rFonts w:ascii="Arial" w:hAnsi="Arial" w:cs="Arial"/>
          <w:sz w:val="22"/>
          <w:szCs w:val="22"/>
        </w:rPr>
        <w:t xml:space="preserve">Psychologie des Unterrichts / </w:t>
      </w:r>
      <w:proofErr w:type="spellStart"/>
      <w:r w:rsidR="00BB7DF7">
        <w:rPr>
          <w:rFonts w:ascii="Arial" w:hAnsi="Arial" w:cs="Arial"/>
          <w:sz w:val="22"/>
          <w:szCs w:val="22"/>
        </w:rPr>
        <w:t>StandardWissen</w:t>
      </w:r>
      <w:proofErr w:type="spellEnd"/>
      <w:r w:rsidR="00BB7DF7">
        <w:rPr>
          <w:rFonts w:ascii="Arial" w:hAnsi="Arial" w:cs="Arial"/>
          <w:sz w:val="22"/>
          <w:szCs w:val="22"/>
        </w:rPr>
        <w:t xml:space="preserve"> Lehramt, Ferdinand Schöningh, Paderborn 2013.</w:t>
      </w:r>
    </w:p>
    <w:p w:rsidR="009F12D6" w:rsidRDefault="009F12D6" w:rsidP="005D7970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Lange, </w:t>
      </w:r>
      <w:proofErr w:type="spellStart"/>
      <w:r>
        <w:rPr>
          <w:rFonts w:ascii="Arial" w:hAnsi="Arial" w:cs="Arial"/>
          <w:sz w:val="22"/>
          <w:szCs w:val="22"/>
        </w:rPr>
        <w:t>Steffern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Santarius</w:t>
      </w:r>
      <w:proofErr w:type="spellEnd"/>
      <w:r>
        <w:rPr>
          <w:rFonts w:ascii="Arial" w:hAnsi="Arial" w:cs="Arial"/>
          <w:sz w:val="22"/>
          <w:szCs w:val="22"/>
        </w:rPr>
        <w:t xml:space="preserve">, Tilmann, Smarte Grüne Welt? Digitalisierung zwischen Überwachung, Konsum und Nachhaltigkeit, </w:t>
      </w:r>
      <w:proofErr w:type="spellStart"/>
      <w:r>
        <w:rPr>
          <w:rFonts w:ascii="Arial" w:hAnsi="Arial" w:cs="Arial"/>
          <w:sz w:val="22"/>
          <w:szCs w:val="22"/>
        </w:rPr>
        <w:t>Oekom</w:t>
      </w:r>
      <w:proofErr w:type="spellEnd"/>
      <w:r>
        <w:rPr>
          <w:rFonts w:ascii="Arial" w:hAnsi="Arial" w:cs="Arial"/>
          <w:sz w:val="22"/>
          <w:szCs w:val="22"/>
        </w:rPr>
        <w:t xml:space="preserve"> Verlag, München 2018</w:t>
      </w:r>
    </w:p>
    <w:p w:rsidR="00BB0CFD" w:rsidRDefault="005D7970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Langmaack</w:t>
      </w:r>
      <w:proofErr w:type="spellEnd"/>
      <w:r>
        <w:rPr>
          <w:rFonts w:ascii="Arial" w:hAnsi="Arial" w:cs="Arial"/>
          <w:sz w:val="22"/>
          <w:szCs w:val="22"/>
        </w:rPr>
        <w:t xml:space="preserve">, Barbara, Einführung in die </w:t>
      </w:r>
      <w:r w:rsidR="00615C2E">
        <w:rPr>
          <w:rFonts w:ascii="Arial" w:hAnsi="Arial" w:cs="Arial"/>
          <w:sz w:val="22"/>
          <w:szCs w:val="22"/>
        </w:rPr>
        <w:t>Themenzentrierte Interaktion, W</w:t>
      </w:r>
      <w:r>
        <w:rPr>
          <w:rFonts w:ascii="Arial" w:hAnsi="Arial" w:cs="Arial"/>
          <w:sz w:val="22"/>
          <w:szCs w:val="22"/>
        </w:rPr>
        <w:t>einheim, Basel 2004.</w:t>
      </w:r>
    </w:p>
    <w:p w:rsidR="00BA6312" w:rsidRDefault="00BA6312" w:rsidP="00BA6312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Lankau</w:t>
      </w:r>
      <w:proofErr w:type="spellEnd"/>
      <w:r>
        <w:rPr>
          <w:rFonts w:ascii="Arial" w:hAnsi="Arial" w:cs="Arial"/>
          <w:sz w:val="22"/>
          <w:szCs w:val="22"/>
        </w:rPr>
        <w:t>, Ralf (Hrsg.) /</w:t>
      </w:r>
      <w:r w:rsidRPr="00BA6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Bleckmann, </w:t>
      </w:r>
      <w:proofErr w:type="gramStart"/>
      <w:r>
        <w:rPr>
          <w:rFonts w:ascii="Arial" w:hAnsi="Arial" w:cs="Arial"/>
          <w:sz w:val="22"/>
          <w:szCs w:val="22"/>
        </w:rPr>
        <w:t>Paula :</w:t>
      </w:r>
      <w:proofErr w:type="gramEnd"/>
      <w:r>
        <w:rPr>
          <w:rFonts w:ascii="Arial" w:hAnsi="Arial" w:cs="Arial"/>
          <w:sz w:val="22"/>
          <w:szCs w:val="22"/>
        </w:rPr>
        <w:t xml:space="preserve"> Digitale Medien und Unterricht – Eine Kontroverse, </w:t>
      </w:r>
    </w:p>
    <w:p w:rsidR="00BA6312" w:rsidRDefault="00BA6312" w:rsidP="00BA6312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Beltz 2019</w:t>
      </w:r>
    </w:p>
    <w:p w:rsidR="0081463E" w:rsidRDefault="0011305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Leisen, Josef: Handbuch </w:t>
      </w:r>
      <w:r w:rsidR="0081463E">
        <w:rPr>
          <w:rFonts w:ascii="Arial" w:hAnsi="Arial" w:cs="Arial"/>
          <w:sz w:val="22"/>
          <w:szCs w:val="22"/>
        </w:rPr>
        <w:t>-</w:t>
      </w:r>
      <w:r w:rsidR="00F82FCD">
        <w:rPr>
          <w:rFonts w:ascii="Arial" w:hAnsi="Arial" w:cs="Arial"/>
          <w:sz w:val="22"/>
          <w:szCs w:val="22"/>
        </w:rPr>
        <w:t xml:space="preserve"> Sprachförderung im Fach, Sprachsensibler Fachunterricht in der Praxis, Ernst Klett Sprachen, Stuttgart 2020</w:t>
      </w:r>
    </w:p>
    <w:p w:rsidR="00F82FCD" w:rsidRDefault="00F82FCD" w:rsidP="00F82FCD">
      <w:pPr>
        <w:pStyle w:val="StandardWeb"/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Grundlagenteil</w:t>
      </w:r>
    </w:p>
    <w:p w:rsidR="00F82FCD" w:rsidRDefault="00F82FCD" w:rsidP="00F82FCD">
      <w:pPr>
        <w:pStyle w:val="StandardWeb"/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Praxismaterial</w:t>
      </w:r>
      <w:r w:rsidR="00BB0CFD">
        <w:rPr>
          <w:rFonts w:ascii="Arial" w:hAnsi="Arial" w:cs="Arial"/>
          <w:sz w:val="22"/>
          <w:szCs w:val="22"/>
        </w:rPr>
        <w:t>.</w:t>
      </w:r>
    </w:p>
    <w:p w:rsidR="009B0470" w:rsidRDefault="009B0470" w:rsidP="009B0470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Leisen, Josef: Methoden-Handbuch Deutschsprachiger Fachunterricht (DFU), Kombi</w:t>
      </w:r>
      <w:r w:rsidR="00BA7207">
        <w:rPr>
          <w:rFonts w:ascii="Arial" w:hAnsi="Arial" w:cs="Arial"/>
          <w:sz w:val="22"/>
          <w:szCs w:val="22"/>
        </w:rPr>
        <w:t xml:space="preserve"> (Grundwerk inkl. 1. U. 2. Ergänzungslieferung, Ordner, Register)</w:t>
      </w:r>
    </w:p>
    <w:p w:rsidR="00BB0CFD" w:rsidRDefault="00BB0CFD" w:rsidP="00BB0CFD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Liessmann, Konrad Paul: Theorie der Unbildung – Die Irrtümer der Wissensgesellschaft,12. Auflage, Piper Verlag 2017</w:t>
      </w:r>
    </w:p>
    <w:p w:rsidR="00075471" w:rsidRDefault="00075471" w:rsidP="00BB0CFD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Liessmann, Konrad Paul: Bildung als Provokation</w:t>
      </w:r>
      <w:r w:rsidR="00165108">
        <w:rPr>
          <w:rFonts w:ascii="Arial" w:hAnsi="Arial" w:cs="Arial"/>
          <w:sz w:val="22"/>
          <w:szCs w:val="22"/>
        </w:rPr>
        <w:t>, Piper 2019</w:t>
      </w:r>
    </w:p>
    <w:p w:rsidR="00DB1E53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Linser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093735">
        <w:rPr>
          <w:rFonts w:ascii="Arial" w:hAnsi="Arial" w:cs="Arial"/>
          <w:sz w:val="22"/>
          <w:szCs w:val="22"/>
        </w:rPr>
        <w:t>Hans Jürgen: Differenzieren im Unterricht, 8. Auflage</w:t>
      </w:r>
      <w:r w:rsidR="005F50FD">
        <w:rPr>
          <w:rFonts w:ascii="Arial" w:hAnsi="Arial" w:cs="Arial"/>
          <w:sz w:val="22"/>
          <w:szCs w:val="22"/>
        </w:rPr>
        <w:t>,</w:t>
      </w:r>
      <w:r w:rsidRPr="00093735">
        <w:rPr>
          <w:rFonts w:ascii="Arial" w:hAnsi="Arial" w:cs="Arial"/>
          <w:sz w:val="22"/>
          <w:szCs w:val="22"/>
        </w:rPr>
        <w:t xml:space="preserve"> Berlin 2010</w:t>
      </w:r>
      <w:r>
        <w:rPr>
          <w:rFonts w:ascii="Arial" w:hAnsi="Arial" w:cs="Arial"/>
          <w:sz w:val="22"/>
          <w:szCs w:val="22"/>
        </w:rPr>
        <w:t>.</w:t>
      </w:r>
    </w:p>
    <w:p w:rsidR="00635CF5" w:rsidRDefault="00635CF5" w:rsidP="00635CF5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Lauth</w:t>
      </w:r>
      <w:proofErr w:type="spellEnd"/>
      <w:r>
        <w:rPr>
          <w:rFonts w:ascii="Arial" w:hAnsi="Arial" w:cs="Arial"/>
          <w:sz w:val="22"/>
          <w:szCs w:val="22"/>
        </w:rPr>
        <w:t xml:space="preserve">, Gerhard W. / </w:t>
      </w:r>
      <w:proofErr w:type="spellStart"/>
      <w:r>
        <w:rPr>
          <w:rFonts w:ascii="Arial" w:hAnsi="Arial" w:cs="Arial"/>
          <w:sz w:val="22"/>
          <w:szCs w:val="22"/>
        </w:rPr>
        <w:t>Grünke</w:t>
      </w:r>
      <w:proofErr w:type="spellEnd"/>
      <w:r>
        <w:rPr>
          <w:rFonts w:ascii="Arial" w:hAnsi="Arial" w:cs="Arial"/>
          <w:sz w:val="22"/>
          <w:szCs w:val="22"/>
        </w:rPr>
        <w:t xml:space="preserve">, Matthias / </w:t>
      </w:r>
      <w:proofErr w:type="spellStart"/>
      <w:r>
        <w:rPr>
          <w:rFonts w:ascii="Arial" w:hAnsi="Arial" w:cs="Arial"/>
          <w:sz w:val="22"/>
          <w:szCs w:val="22"/>
        </w:rPr>
        <w:t>Brunstein</w:t>
      </w:r>
      <w:proofErr w:type="spellEnd"/>
      <w:r>
        <w:rPr>
          <w:rFonts w:ascii="Arial" w:hAnsi="Arial" w:cs="Arial"/>
          <w:sz w:val="22"/>
          <w:szCs w:val="22"/>
        </w:rPr>
        <w:t>, Joachim C. (Hrsg.)</w:t>
      </w:r>
      <w:r w:rsidR="008146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Interventionen bei Lernstörungen – Förderung, Training und Therapie in der Praxis, 2. </w:t>
      </w:r>
      <w:proofErr w:type="spellStart"/>
      <w:r>
        <w:rPr>
          <w:rFonts w:ascii="Arial" w:hAnsi="Arial" w:cs="Arial"/>
          <w:sz w:val="22"/>
          <w:szCs w:val="22"/>
        </w:rPr>
        <w:t>überarb</w:t>
      </w:r>
      <w:proofErr w:type="spellEnd"/>
      <w:r>
        <w:rPr>
          <w:rFonts w:ascii="Arial" w:hAnsi="Arial" w:cs="Arial"/>
          <w:sz w:val="22"/>
          <w:szCs w:val="22"/>
        </w:rPr>
        <w:t xml:space="preserve">. Auflage, </w:t>
      </w:r>
      <w:proofErr w:type="spellStart"/>
      <w:r>
        <w:rPr>
          <w:rFonts w:ascii="Arial" w:hAnsi="Arial" w:cs="Arial"/>
          <w:sz w:val="22"/>
          <w:szCs w:val="22"/>
        </w:rPr>
        <w:t>Hogrefe</w:t>
      </w:r>
      <w:proofErr w:type="spellEnd"/>
      <w:r>
        <w:rPr>
          <w:rFonts w:ascii="Arial" w:hAnsi="Arial" w:cs="Arial"/>
          <w:sz w:val="22"/>
          <w:szCs w:val="22"/>
        </w:rPr>
        <w:t xml:space="preserve"> Verlag, Göttingen 2014</w:t>
      </w:r>
    </w:p>
    <w:p w:rsidR="005D7970" w:rsidRDefault="00413D74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Mattes, Wolfgang:</w:t>
      </w:r>
      <w:r w:rsidR="005D7970">
        <w:rPr>
          <w:rFonts w:ascii="Arial" w:hAnsi="Arial" w:cs="Arial"/>
          <w:sz w:val="22"/>
          <w:szCs w:val="22"/>
        </w:rPr>
        <w:t xml:space="preserve"> Routiniert planen – effizient Unterrichten, </w:t>
      </w:r>
      <w:r>
        <w:rPr>
          <w:rFonts w:ascii="Arial" w:hAnsi="Arial" w:cs="Arial"/>
          <w:sz w:val="22"/>
          <w:szCs w:val="22"/>
        </w:rPr>
        <w:t xml:space="preserve">Schöningh Verlag, </w:t>
      </w:r>
      <w:r w:rsidR="005D7970">
        <w:rPr>
          <w:rFonts w:ascii="Arial" w:hAnsi="Arial" w:cs="Arial"/>
          <w:sz w:val="22"/>
          <w:szCs w:val="22"/>
        </w:rPr>
        <w:t>Paderborn 2006.</w:t>
      </w:r>
    </w:p>
    <w:p w:rsidR="00413D74" w:rsidRDefault="00413D74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Mattes, Wolfgang:</w:t>
      </w:r>
      <w:r w:rsidR="005D79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Methoden für den Unterricht</w:t>
      </w:r>
    </w:p>
    <w:p w:rsidR="005D7970" w:rsidRDefault="00413D74" w:rsidP="00413D74">
      <w:pPr>
        <w:pStyle w:val="StandardWeb"/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 kompakte Übersichten für Lehrende und Lernende,</w:t>
      </w:r>
      <w:r w:rsidR="00615C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Schöningh, </w:t>
      </w:r>
      <w:r w:rsidR="00615C2E">
        <w:rPr>
          <w:rFonts w:ascii="Arial" w:hAnsi="Arial" w:cs="Arial"/>
          <w:sz w:val="22"/>
          <w:szCs w:val="22"/>
        </w:rPr>
        <w:t>Paderborn 2004.</w:t>
      </w:r>
    </w:p>
    <w:p w:rsidR="00413D74" w:rsidRDefault="00413D74" w:rsidP="00413D74">
      <w:pPr>
        <w:pStyle w:val="StandardWeb"/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Schülerheft, Schöningh Westermann 2011.</w:t>
      </w:r>
    </w:p>
    <w:p w:rsidR="000F4436" w:rsidRDefault="00413D74" w:rsidP="000F4436">
      <w:pPr>
        <w:pStyle w:val="StandardWeb"/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Kompakte Übersichten für Lehrende und Lernende, Schöningh Westermann, Paderborn</w:t>
      </w:r>
      <w:r w:rsidR="0011305C">
        <w:rPr>
          <w:rFonts w:ascii="Arial" w:hAnsi="Arial" w:cs="Arial"/>
          <w:sz w:val="22"/>
          <w:szCs w:val="22"/>
        </w:rPr>
        <w:t xml:space="preserve"> 2011.</w:t>
      </w:r>
    </w:p>
    <w:p w:rsidR="000F4436" w:rsidRDefault="000F4436" w:rsidP="000F4436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Meißner, Sebastian / Roth, Sascha / Semper, Ina / </w:t>
      </w:r>
      <w:proofErr w:type="spellStart"/>
      <w:r>
        <w:rPr>
          <w:rFonts w:ascii="Arial" w:hAnsi="Arial" w:cs="Arial"/>
          <w:sz w:val="22"/>
          <w:szCs w:val="22"/>
        </w:rPr>
        <w:t>Berkemeyer</w:t>
      </w:r>
      <w:proofErr w:type="spellEnd"/>
      <w:r>
        <w:rPr>
          <w:rFonts w:ascii="Arial" w:hAnsi="Arial" w:cs="Arial"/>
          <w:sz w:val="22"/>
          <w:szCs w:val="22"/>
        </w:rPr>
        <w:t xml:space="preserve">, Nils: </w:t>
      </w:r>
      <w:r w:rsidR="00D2793B">
        <w:rPr>
          <w:rFonts w:ascii="Arial" w:hAnsi="Arial" w:cs="Arial"/>
          <w:sz w:val="22"/>
          <w:szCs w:val="22"/>
        </w:rPr>
        <w:t>Praxisbox Kollegiale Fallberatung – Herausforderungen in der Schul</w:t>
      </w:r>
      <w:r w:rsidR="00F146C2">
        <w:rPr>
          <w:rFonts w:ascii="Arial" w:hAnsi="Arial" w:cs="Arial"/>
          <w:sz w:val="22"/>
          <w:szCs w:val="22"/>
        </w:rPr>
        <w:t xml:space="preserve">e gemeinsam bewältigen (mit Onlinematerial), </w:t>
      </w:r>
      <w:r w:rsidR="00D2793B">
        <w:rPr>
          <w:rFonts w:ascii="Arial" w:hAnsi="Arial" w:cs="Arial"/>
          <w:sz w:val="22"/>
          <w:szCs w:val="22"/>
        </w:rPr>
        <w:t>Beltz 2019</w:t>
      </w:r>
    </w:p>
    <w:p w:rsidR="00266A70" w:rsidRPr="000F4436" w:rsidRDefault="00266A70" w:rsidP="00266A70">
      <w:pPr>
        <w:pStyle w:val="StandardWeb"/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28-teiliges Rollenkartenset</w:t>
      </w:r>
    </w:p>
    <w:p w:rsidR="001E1728" w:rsidRDefault="001E1728" w:rsidP="001E1728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Menges, Eden / Drücker, Ansgar: Antidiskriminierung, </w:t>
      </w:r>
      <w:proofErr w:type="spellStart"/>
      <w:r>
        <w:rPr>
          <w:rFonts w:ascii="Arial" w:hAnsi="Arial" w:cs="Arial"/>
          <w:sz w:val="22"/>
          <w:szCs w:val="22"/>
        </w:rPr>
        <w:t>Rassismuskritik</w:t>
      </w:r>
      <w:proofErr w:type="spellEnd"/>
      <w:r>
        <w:rPr>
          <w:rFonts w:ascii="Arial" w:hAnsi="Arial" w:cs="Arial"/>
          <w:sz w:val="22"/>
          <w:szCs w:val="22"/>
        </w:rPr>
        <w:t xml:space="preserve"> und Diversität, Beltz </w:t>
      </w:r>
      <w:proofErr w:type="spellStart"/>
      <w:r>
        <w:rPr>
          <w:rFonts w:ascii="Arial" w:hAnsi="Arial" w:cs="Arial"/>
          <w:sz w:val="22"/>
          <w:szCs w:val="22"/>
        </w:rPr>
        <w:t>Juventa</w:t>
      </w:r>
      <w:proofErr w:type="spellEnd"/>
      <w:r>
        <w:rPr>
          <w:rFonts w:ascii="Arial" w:hAnsi="Arial" w:cs="Arial"/>
          <w:sz w:val="22"/>
          <w:szCs w:val="22"/>
        </w:rPr>
        <w:t xml:space="preserve"> 2019</w:t>
      </w:r>
    </w:p>
    <w:p w:rsidR="001E1728" w:rsidRPr="001E1728" w:rsidRDefault="001E1728" w:rsidP="001C55B8">
      <w:pPr>
        <w:pStyle w:val="StandardWeb"/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1E1728">
        <w:rPr>
          <w:rFonts w:ascii="Arial" w:hAnsi="Arial" w:cs="Arial"/>
          <w:sz w:val="22"/>
          <w:szCs w:val="22"/>
        </w:rPr>
        <w:t>105 Reflexionskarten für die Praxis</w:t>
      </w:r>
    </w:p>
    <w:p w:rsidR="00615C2E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Meyer, Hilbert, Unterrichts-Methoden II: Praxisband, Frankfurt a.M., 2000.</w:t>
      </w:r>
    </w:p>
    <w:p w:rsidR="00C707EB" w:rsidRDefault="00C707EB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Mietzel</w:t>
      </w:r>
      <w:proofErr w:type="spellEnd"/>
      <w:r>
        <w:rPr>
          <w:rFonts w:ascii="Arial" w:hAnsi="Arial" w:cs="Arial"/>
          <w:sz w:val="22"/>
          <w:szCs w:val="22"/>
        </w:rPr>
        <w:t xml:space="preserve">, Gerd: Pädagogische Psychologie des Lernens und Lehrens, 9. erweiterte Auflage, </w:t>
      </w:r>
      <w:proofErr w:type="spellStart"/>
      <w:r>
        <w:rPr>
          <w:rFonts w:ascii="Arial" w:hAnsi="Arial" w:cs="Arial"/>
          <w:sz w:val="22"/>
          <w:szCs w:val="22"/>
        </w:rPr>
        <w:t>Hogrefe</w:t>
      </w:r>
      <w:proofErr w:type="spellEnd"/>
      <w:r w:rsidR="00635CF5">
        <w:rPr>
          <w:rFonts w:ascii="Arial" w:hAnsi="Arial" w:cs="Arial"/>
          <w:sz w:val="22"/>
          <w:szCs w:val="22"/>
        </w:rPr>
        <w:t xml:space="preserve"> Verlag </w:t>
      </w:r>
      <w:r>
        <w:rPr>
          <w:rFonts w:ascii="Arial" w:hAnsi="Arial" w:cs="Arial"/>
          <w:sz w:val="22"/>
          <w:szCs w:val="22"/>
        </w:rPr>
        <w:t>Göttingen 2017.</w:t>
      </w:r>
    </w:p>
    <w:p w:rsidR="008F3B73" w:rsidRDefault="008F3B7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 Yanik: Born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teacher</w:t>
      </w:r>
      <w:proofErr w:type="spellEnd"/>
      <w:r>
        <w:rPr>
          <w:rFonts w:ascii="Arial" w:hAnsi="Arial" w:cs="Arial"/>
          <w:sz w:val="22"/>
          <w:szCs w:val="22"/>
        </w:rPr>
        <w:t xml:space="preserve"> – Zum Lehrer geboren, Warum nicht jeder Lehrer*in sein kann und was gute Lehrer*innen ausmacht, Schneider-Verlag </w:t>
      </w:r>
      <w:proofErr w:type="spellStart"/>
      <w:r>
        <w:rPr>
          <w:rFonts w:ascii="Arial" w:hAnsi="Arial" w:cs="Arial"/>
          <w:sz w:val="22"/>
          <w:szCs w:val="22"/>
        </w:rPr>
        <w:t>Hohengehren</w:t>
      </w:r>
      <w:proofErr w:type="spellEnd"/>
      <w:r>
        <w:rPr>
          <w:rFonts w:ascii="Arial" w:hAnsi="Arial" w:cs="Arial"/>
          <w:sz w:val="22"/>
          <w:szCs w:val="22"/>
        </w:rPr>
        <w:t>, 2020</w:t>
      </w:r>
    </w:p>
    <w:p w:rsidR="00D12F52" w:rsidRDefault="00D12F52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Nida-Rümelin, Julian, Philosophie einer humanen Bildung, </w:t>
      </w:r>
      <w:proofErr w:type="spellStart"/>
      <w:r>
        <w:rPr>
          <w:rFonts w:ascii="Arial" w:hAnsi="Arial" w:cs="Arial"/>
          <w:sz w:val="22"/>
          <w:szCs w:val="22"/>
        </w:rPr>
        <w:t>edition</w:t>
      </w:r>
      <w:proofErr w:type="spellEnd"/>
      <w:r>
        <w:rPr>
          <w:rFonts w:ascii="Arial" w:hAnsi="Arial" w:cs="Arial"/>
          <w:sz w:val="22"/>
          <w:szCs w:val="22"/>
        </w:rPr>
        <w:t xml:space="preserve"> Körber Stiftung, Hamburg 2013 </w:t>
      </w:r>
    </w:p>
    <w:p w:rsidR="00F024FB" w:rsidRDefault="00F024FB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Nolle</w:t>
      </w:r>
      <w:proofErr w:type="spellEnd"/>
      <w:r>
        <w:rPr>
          <w:rFonts w:ascii="Arial" w:hAnsi="Arial" w:cs="Arial"/>
          <w:sz w:val="22"/>
          <w:szCs w:val="22"/>
        </w:rPr>
        <w:t xml:space="preserve">, Timo Dr., Blackout, Bauchweh und kein‘ Bock – Therapie und </w:t>
      </w:r>
      <w:proofErr w:type="spellStart"/>
      <w:r>
        <w:rPr>
          <w:rFonts w:ascii="Arial" w:hAnsi="Arial" w:cs="Arial"/>
          <w:sz w:val="22"/>
          <w:szCs w:val="22"/>
        </w:rPr>
        <w:t>Couching</w:t>
      </w:r>
      <w:proofErr w:type="spellEnd"/>
      <w:r>
        <w:rPr>
          <w:rFonts w:ascii="Arial" w:hAnsi="Arial" w:cs="Arial"/>
          <w:sz w:val="22"/>
          <w:szCs w:val="22"/>
        </w:rPr>
        <w:t xml:space="preserve"> bei Prüfungsangst, </w:t>
      </w:r>
      <w:proofErr w:type="spellStart"/>
      <w:r>
        <w:rPr>
          <w:rFonts w:ascii="Arial" w:hAnsi="Arial" w:cs="Arial"/>
          <w:sz w:val="22"/>
          <w:szCs w:val="22"/>
        </w:rPr>
        <w:t>Prokrastination</w:t>
      </w:r>
      <w:proofErr w:type="spellEnd"/>
      <w:r>
        <w:rPr>
          <w:rFonts w:ascii="Arial" w:hAnsi="Arial" w:cs="Arial"/>
          <w:sz w:val="22"/>
          <w:szCs w:val="22"/>
        </w:rPr>
        <w:t xml:space="preserve"> und Leistungsdruck, Carl-Auer Verlag, Heidelberg 2021</w:t>
      </w:r>
    </w:p>
    <w:p w:rsidR="00615C2E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Nolting, Hans-Peter, Störungen in der Schulklasse, Weinheim und Basel 2002.</w:t>
      </w:r>
    </w:p>
    <w:p w:rsidR="00334485" w:rsidRDefault="00334485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Ober, Josiah, Demopolis oder was ist Demokratie? Philipp von Zabern Verlag, Darmstadt 2017</w:t>
      </w:r>
    </w:p>
    <w:p w:rsidR="007E075B" w:rsidRDefault="007E075B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Oleschko</w:t>
      </w:r>
      <w:proofErr w:type="spellEnd"/>
      <w:r>
        <w:rPr>
          <w:rFonts w:ascii="Arial" w:hAnsi="Arial" w:cs="Arial"/>
          <w:sz w:val="22"/>
          <w:szCs w:val="22"/>
        </w:rPr>
        <w:t>, Sven (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>.): Sprachsensibles fördern. Angebote für den Vorbereitungsdienst, Arnsberg 2017.</w:t>
      </w:r>
    </w:p>
    <w:p w:rsidR="00615C2E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Paradies, Liane / </w:t>
      </w:r>
      <w:proofErr w:type="spellStart"/>
      <w:r>
        <w:rPr>
          <w:rFonts w:ascii="Arial" w:hAnsi="Arial" w:cs="Arial"/>
          <w:sz w:val="22"/>
          <w:szCs w:val="22"/>
        </w:rPr>
        <w:t>Linser</w:t>
      </w:r>
      <w:proofErr w:type="spellEnd"/>
      <w:r>
        <w:rPr>
          <w:rFonts w:ascii="Arial" w:hAnsi="Arial" w:cs="Arial"/>
          <w:sz w:val="22"/>
          <w:szCs w:val="22"/>
        </w:rPr>
        <w:t>, Hans-Jürgen, Differenzieren im Unterricht, Berlin, 2016.</w:t>
      </w:r>
    </w:p>
    <w:p w:rsidR="00615C2E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Prior, Manfred, </w:t>
      </w:r>
      <w:proofErr w:type="spellStart"/>
      <w:r>
        <w:rPr>
          <w:rFonts w:ascii="Arial" w:hAnsi="Arial" w:cs="Arial"/>
          <w:sz w:val="22"/>
          <w:szCs w:val="22"/>
        </w:rPr>
        <w:t>MiniMax</w:t>
      </w:r>
      <w:proofErr w:type="spellEnd"/>
      <w:r>
        <w:rPr>
          <w:rFonts w:ascii="Arial" w:hAnsi="Arial" w:cs="Arial"/>
          <w:sz w:val="22"/>
          <w:szCs w:val="22"/>
        </w:rPr>
        <w:t>-Intervention, Heidelberg 2007.</w:t>
      </w:r>
    </w:p>
    <w:p w:rsidR="00615C2E" w:rsidRPr="00093735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Peterßen</w:t>
      </w:r>
      <w:proofErr w:type="spellEnd"/>
      <w:r>
        <w:rPr>
          <w:rFonts w:ascii="Arial" w:hAnsi="Arial" w:cs="Arial"/>
          <w:sz w:val="22"/>
          <w:szCs w:val="22"/>
        </w:rPr>
        <w:t>, Wilhelm H., Kleines Methodenlexikon, 2. aktualisierte Auflage, München 2001.</w:t>
      </w:r>
    </w:p>
    <w:p w:rsidR="00DB1E53" w:rsidRDefault="005B6B1B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Radatz</w:t>
      </w:r>
      <w:proofErr w:type="spellEnd"/>
      <w:r>
        <w:rPr>
          <w:rFonts w:ascii="Arial" w:hAnsi="Arial" w:cs="Arial"/>
          <w:sz w:val="22"/>
          <w:szCs w:val="22"/>
        </w:rPr>
        <w:t xml:space="preserve">, Sonja, </w:t>
      </w:r>
      <w:r w:rsidR="00DB1E53" w:rsidRPr="00093735">
        <w:rPr>
          <w:rFonts w:ascii="Arial" w:hAnsi="Arial" w:cs="Arial"/>
          <w:sz w:val="22"/>
          <w:szCs w:val="22"/>
        </w:rPr>
        <w:t xml:space="preserve">Beratung ohne Ratschlag: Systemisches Coaching für Führungskräfte und </w:t>
      </w:r>
      <w:proofErr w:type="spellStart"/>
      <w:r w:rsidR="00DB1E53" w:rsidRPr="00093735">
        <w:rPr>
          <w:rFonts w:ascii="Arial" w:hAnsi="Arial" w:cs="Arial"/>
          <w:sz w:val="22"/>
          <w:szCs w:val="22"/>
        </w:rPr>
        <w:t>BeraterInnen</w:t>
      </w:r>
      <w:proofErr w:type="spellEnd"/>
      <w:r w:rsidR="00DB1E53" w:rsidRPr="0009373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F50FD">
        <w:rPr>
          <w:rFonts w:ascii="Arial" w:hAnsi="Arial" w:cs="Arial"/>
          <w:sz w:val="22"/>
          <w:szCs w:val="22"/>
        </w:rPr>
        <w:t>Wolkersdorf</w:t>
      </w:r>
      <w:proofErr w:type="spellEnd"/>
      <w:r w:rsidR="005F50FD">
        <w:rPr>
          <w:rFonts w:ascii="Arial" w:hAnsi="Arial" w:cs="Arial"/>
          <w:sz w:val="22"/>
          <w:szCs w:val="22"/>
        </w:rPr>
        <w:t xml:space="preserve">: </w:t>
      </w:r>
      <w:r w:rsidR="00DB1E53" w:rsidRPr="00093735">
        <w:rPr>
          <w:rFonts w:ascii="Arial" w:hAnsi="Arial" w:cs="Arial"/>
          <w:sz w:val="22"/>
          <w:szCs w:val="22"/>
        </w:rPr>
        <w:t>Verlag Systemisches Management</w:t>
      </w:r>
      <w:r w:rsidR="005F50FD">
        <w:rPr>
          <w:rFonts w:ascii="Arial" w:hAnsi="Arial" w:cs="Arial"/>
          <w:sz w:val="22"/>
          <w:szCs w:val="22"/>
        </w:rPr>
        <w:t>, 2015.</w:t>
      </w:r>
    </w:p>
    <w:p w:rsidR="00615C2E" w:rsidRPr="00093735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Reich, Kersten, Konstruktive Didaktik, München 2004.</w:t>
      </w:r>
    </w:p>
    <w:p w:rsidR="00DB1E53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Scheller, Ingo: Szenisches Spiel. Handb</w:t>
      </w:r>
      <w:r w:rsidR="005F50FD">
        <w:rPr>
          <w:rFonts w:ascii="Arial" w:hAnsi="Arial" w:cs="Arial"/>
          <w:sz w:val="22"/>
          <w:szCs w:val="22"/>
        </w:rPr>
        <w:t>uch für die pädagogische Praxis, Berlin: Cornelsen,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1989 .</w:t>
      </w:r>
      <w:proofErr w:type="gramEnd"/>
    </w:p>
    <w:p w:rsidR="00DB1E53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Scheller, Ingo: Szenische Interpretation, </w:t>
      </w:r>
      <w:r w:rsidR="005F50FD">
        <w:rPr>
          <w:rFonts w:ascii="Arial" w:hAnsi="Arial" w:cs="Arial"/>
          <w:sz w:val="22"/>
          <w:szCs w:val="22"/>
        </w:rPr>
        <w:t>Stuttgart: Klett</w:t>
      </w:r>
      <w:r w:rsidR="00615C2E">
        <w:rPr>
          <w:rFonts w:ascii="Arial" w:hAnsi="Arial" w:cs="Arial"/>
          <w:sz w:val="22"/>
          <w:szCs w:val="22"/>
        </w:rPr>
        <w:t xml:space="preserve"> </w:t>
      </w:r>
      <w:r w:rsidR="005F50FD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5F50FD">
        <w:rPr>
          <w:rFonts w:ascii="Arial" w:hAnsi="Arial" w:cs="Arial"/>
          <w:sz w:val="22"/>
          <w:szCs w:val="22"/>
        </w:rPr>
        <w:t>Kallmeyer</w:t>
      </w:r>
      <w:proofErr w:type="spellEnd"/>
      <w:r w:rsidR="005F50F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2004.</w:t>
      </w:r>
    </w:p>
    <w:p w:rsidR="00615C2E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Scholz, </w:t>
      </w:r>
      <w:proofErr w:type="spellStart"/>
      <w:r>
        <w:rPr>
          <w:rFonts w:ascii="Arial" w:hAnsi="Arial" w:cs="Arial"/>
          <w:sz w:val="22"/>
          <w:szCs w:val="22"/>
        </w:rPr>
        <w:t>Ingvelde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>.), Der Spagat zwischen Fördern und Fordern. Unterrichten in heterogenen Klassen, Göttingen 2008.</w:t>
      </w:r>
    </w:p>
    <w:p w:rsidR="00615C2E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Schulz von Thun, Friedemann / Ruppel, Johannes / Stratmann, Roswitha, Miteinander </w:t>
      </w:r>
      <w:proofErr w:type="spellStart"/>
      <w:r>
        <w:rPr>
          <w:rFonts w:ascii="Arial" w:hAnsi="Arial" w:cs="Arial"/>
          <w:sz w:val="22"/>
          <w:szCs w:val="22"/>
        </w:rPr>
        <w:t>Reden</w:t>
      </w:r>
      <w:proofErr w:type="spellEnd"/>
      <w:r>
        <w:rPr>
          <w:rFonts w:ascii="Arial" w:hAnsi="Arial" w:cs="Arial"/>
          <w:sz w:val="22"/>
          <w:szCs w:val="22"/>
        </w:rPr>
        <w:t>: Kommunikationspsychologie für Führungskräfte, Reinbek 2006.</w:t>
      </w:r>
    </w:p>
    <w:p w:rsidR="00615C2E" w:rsidRPr="00093735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Schulz von Thun, Friedemann, Miteinander Reden, 2 Bde., Reinbek 2006.</w:t>
      </w:r>
    </w:p>
    <w:p w:rsidR="00093735" w:rsidRDefault="00093735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093735">
        <w:rPr>
          <w:rFonts w:ascii="Arial" w:hAnsi="Arial" w:cs="Arial"/>
          <w:sz w:val="22"/>
          <w:szCs w:val="22"/>
        </w:rPr>
        <w:t>Schmidt,</w:t>
      </w:r>
      <w:r w:rsidR="00DB1E53">
        <w:rPr>
          <w:rFonts w:ascii="Arial" w:hAnsi="Arial" w:cs="Arial"/>
          <w:sz w:val="22"/>
          <w:szCs w:val="22"/>
        </w:rPr>
        <w:t xml:space="preserve"> </w:t>
      </w:r>
      <w:r w:rsidR="00DB1E53" w:rsidRPr="00093735">
        <w:rPr>
          <w:rFonts w:ascii="Arial" w:hAnsi="Arial" w:cs="Arial"/>
          <w:sz w:val="22"/>
          <w:szCs w:val="22"/>
        </w:rPr>
        <w:t>Jakob</w:t>
      </w:r>
      <w:r w:rsidR="00DB1E53">
        <w:rPr>
          <w:rFonts w:ascii="Arial" w:hAnsi="Arial" w:cs="Arial"/>
          <w:sz w:val="22"/>
          <w:szCs w:val="22"/>
        </w:rPr>
        <w:t>:</w:t>
      </w:r>
      <w:r w:rsidRPr="00093735">
        <w:rPr>
          <w:rFonts w:ascii="Arial" w:hAnsi="Arial" w:cs="Arial"/>
          <w:sz w:val="22"/>
          <w:szCs w:val="22"/>
        </w:rPr>
        <w:t xml:space="preserve"> Zwischen den Stühlen, eine </w:t>
      </w:r>
      <w:proofErr w:type="spellStart"/>
      <w:r w:rsidRPr="00093735">
        <w:rPr>
          <w:rFonts w:ascii="Arial" w:hAnsi="Arial" w:cs="Arial"/>
          <w:sz w:val="22"/>
          <w:szCs w:val="22"/>
        </w:rPr>
        <w:t>Filmdoku</w:t>
      </w:r>
      <w:proofErr w:type="spellEnd"/>
      <w:r w:rsidRPr="00093735">
        <w:rPr>
          <w:rFonts w:ascii="Arial" w:hAnsi="Arial" w:cs="Arial"/>
          <w:sz w:val="22"/>
          <w:szCs w:val="22"/>
        </w:rPr>
        <w:t xml:space="preserve"> über das Referendariat, 2017</w:t>
      </w:r>
      <w:r w:rsidR="00DB1E53">
        <w:rPr>
          <w:rFonts w:ascii="Arial" w:hAnsi="Arial" w:cs="Arial"/>
          <w:sz w:val="22"/>
          <w:szCs w:val="22"/>
        </w:rPr>
        <w:t>.</w:t>
      </w:r>
    </w:p>
    <w:p w:rsidR="00615C2E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Spitzer, Manfred, Lernen, Berlin, Heidelberg 2007.</w:t>
      </w:r>
    </w:p>
    <w:p w:rsidR="00615C2E" w:rsidRDefault="00615C2E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Staake</w:t>
      </w:r>
      <w:proofErr w:type="spellEnd"/>
      <w:r>
        <w:rPr>
          <w:rFonts w:ascii="Arial" w:hAnsi="Arial" w:cs="Arial"/>
          <w:sz w:val="22"/>
          <w:szCs w:val="22"/>
        </w:rPr>
        <w:t>, Gesa, Motiviert in den Unterricht. Wie systemischen Denken den Schulalltag erleichtert, Heidelberg 2013.</w:t>
      </w:r>
    </w:p>
    <w:p w:rsidR="00FF1853" w:rsidRDefault="00FF18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Steinbrenner, Marcus (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 xml:space="preserve">.), Heizmann, Felix, Mayer, Johannes: Das Literarische Unterrichtsgespräch, Didaktische Reflexionen und empirische Rekonstruktionen, Schneider Verlag </w:t>
      </w:r>
      <w:proofErr w:type="spellStart"/>
      <w:r>
        <w:rPr>
          <w:rFonts w:ascii="Arial" w:hAnsi="Arial" w:cs="Arial"/>
          <w:sz w:val="22"/>
          <w:szCs w:val="22"/>
        </w:rPr>
        <w:t>Hohengehren</w:t>
      </w:r>
      <w:proofErr w:type="spellEnd"/>
      <w:r>
        <w:rPr>
          <w:rFonts w:ascii="Arial" w:hAnsi="Arial" w:cs="Arial"/>
          <w:sz w:val="22"/>
          <w:szCs w:val="22"/>
        </w:rPr>
        <w:t xml:space="preserve"> GmbH 2020</w:t>
      </w:r>
    </w:p>
    <w:p w:rsidR="00FE1000" w:rsidRDefault="00FE1000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Steffens, Ulrich / Posch, Peter (Hrsg.), Lehrerprofessionalität und Schulqualität-Grundlagen der Qualität von Schule 4, </w:t>
      </w:r>
      <w:proofErr w:type="spellStart"/>
      <w:r>
        <w:rPr>
          <w:rFonts w:ascii="Arial" w:hAnsi="Arial" w:cs="Arial"/>
          <w:sz w:val="22"/>
          <w:szCs w:val="22"/>
        </w:rPr>
        <w:t>Waxman</w:t>
      </w:r>
      <w:proofErr w:type="spellEnd"/>
      <w:r>
        <w:rPr>
          <w:rFonts w:ascii="Arial" w:hAnsi="Arial" w:cs="Arial"/>
          <w:sz w:val="22"/>
          <w:szCs w:val="22"/>
        </w:rPr>
        <w:t xml:space="preserve"> Verlag GmbH, Münster 2019</w:t>
      </w:r>
    </w:p>
    <w:p w:rsidR="00C02E63" w:rsidRDefault="00C02E6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Tebrügge</w:t>
      </w:r>
      <w:proofErr w:type="spellEnd"/>
      <w:r>
        <w:rPr>
          <w:rFonts w:ascii="Arial" w:hAnsi="Arial" w:cs="Arial"/>
          <w:sz w:val="22"/>
          <w:szCs w:val="22"/>
        </w:rPr>
        <w:t>, Andrea: Unterrichtsplanung zwischen didaktischen Ansprüchen und alltäglicher Berufsanforderung, Peter Lang – Europäischer Verlag der Wissenschaften 2001.</w:t>
      </w:r>
    </w:p>
    <w:p w:rsidR="004538C6" w:rsidRDefault="004538C6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Unruh, Thomas, / Petersen, Susanne, Guter Unterricht, Lichtenau 2007.</w:t>
      </w:r>
    </w:p>
    <w:p w:rsidR="004538C6" w:rsidRDefault="004538C6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Vester</w:t>
      </w:r>
      <w:proofErr w:type="spellEnd"/>
      <w:r>
        <w:rPr>
          <w:rFonts w:ascii="Arial" w:hAnsi="Arial" w:cs="Arial"/>
          <w:sz w:val="22"/>
          <w:szCs w:val="22"/>
        </w:rPr>
        <w:t>, Frederic, Denken, Lernen, Vergessen, aktualisierte Neuausgabe, München 2009.</w:t>
      </w:r>
    </w:p>
    <w:p w:rsidR="004538C6" w:rsidRPr="00093735" w:rsidRDefault="004538C6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Wahl, Diethelm, Lernumgebungen erfolgreich gestalten, 2. Auflage mit Methodensammlung, Bad Heilbrunn 2006.</w:t>
      </w:r>
    </w:p>
    <w:p w:rsidR="005F50FD" w:rsidRPr="00093735" w:rsidRDefault="005F50FD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093735">
        <w:rPr>
          <w:rFonts w:ascii="Arial" w:hAnsi="Arial" w:cs="Arial"/>
          <w:sz w:val="22"/>
          <w:szCs w:val="22"/>
        </w:rPr>
        <w:t xml:space="preserve">Wagenschein, Martin, Verstehen lehren: Genetisch - Sokratisch – Exemplarisch, </w:t>
      </w:r>
      <w:r w:rsidR="005579E5">
        <w:rPr>
          <w:rFonts w:ascii="Arial" w:hAnsi="Arial" w:cs="Arial"/>
          <w:sz w:val="22"/>
          <w:szCs w:val="22"/>
        </w:rPr>
        <w:t xml:space="preserve">Weinheim und </w:t>
      </w:r>
      <w:proofErr w:type="spellStart"/>
      <w:proofErr w:type="gramStart"/>
      <w:r w:rsidR="005579E5">
        <w:rPr>
          <w:rFonts w:ascii="Arial" w:hAnsi="Arial" w:cs="Arial"/>
          <w:sz w:val="22"/>
          <w:szCs w:val="22"/>
        </w:rPr>
        <w:t>Basel:</w:t>
      </w:r>
      <w:r w:rsidRPr="00093735">
        <w:rPr>
          <w:rFonts w:ascii="Arial" w:hAnsi="Arial" w:cs="Arial"/>
          <w:sz w:val="22"/>
          <w:szCs w:val="22"/>
        </w:rPr>
        <w:t>Beltz</w:t>
      </w:r>
      <w:proofErr w:type="spellEnd"/>
      <w:proofErr w:type="gramEnd"/>
      <w:r w:rsidRPr="00093735">
        <w:rPr>
          <w:rFonts w:ascii="Arial" w:hAnsi="Arial" w:cs="Arial"/>
          <w:sz w:val="22"/>
          <w:szCs w:val="22"/>
        </w:rPr>
        <w:t xml:space="preserve"> 2013</w:t>
      </w:r>
      <w:r>
        <w:rPr>
          <w:rFonts w:ascii="Arial" w:hAnsi="Arial" w:cs="Arial"/>
          <w:sz w:val="22"/>
          <w:szCs w:val="22"/>
        </w:rPr>
        <w:t>.</w:t>
      </w:r>
    </w:p>
    <w:p w:rsidR="00DB1E53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 w:rsidRPr="00093735">
        <w:rPr>
          <w:rFonts w:ascii="Arial" w:hAnsi="Arial" w:cs="Arial"/>
          <w:sz w:val="22"/>
          <w:szCs w:val="22"/>
        </w:rPr>
        <w:t>Wellenreuther</w:t>
      </w:r>
      <w:proofErr w:type="spellEnd"/>
      <w:r w:rsidRPr="00093735">
        <w:rPr>
          <w:rFonts w:ascii="Arial" w:hAnsi="Arial" w:cs="Arial"/>
          <w:sz w:val="22"/>
          <w:szCs w:val="22"/>
        </w:rPr>
        <w:t xml:space="preserve">, Martin: </w:t>
      </w:r>
      <w:hyperlink r:id="rId8" w:history="1">
        <w:r w:rsidRPr="00093735">
          <w:rPr>
            <w:rFonts w:ascii="Arial" w:hAnsi="Arial" w:cs="Arial"/>
            <w:sz w:val="22"/>
            <w:szCs w:val="22"/>
          </w:rPr>
          <w:t>Lehren und Lernen - aber wie? : empirisch-experimentelle Forschungen zum Lehren und Lernen im Unterricht</w:t>
        </w:r>
      </w:hyperlink>
      <w:r w:rsidRPr="00093735">
        <w:rPr>
          <w:rFonts w:ascii="Arial" w:hAnsi="Arial" w:cs="Arial"/>
          <w:sz w:val="22"/>
          <w:szCs w:val="22"/>
        </w:rPr>
        <w:t xml:space="preserve">, Schneider Verlag </w:t>
      </w:r>
      <w:proofErr w:type="spellStart"/>
      <w:r w:rsidRPr="00093735">
        <w:rPr>
          <w:rFonts w:ascii="Arial" w:hAnsi="Arial" w:cs="Arial"/>
          <w:sz w:val="22"/>
          <w:szCs w:val="22"/>
        </w:rPr>
        <w:t>Hohengehren</w:t>
      </w:r>
      <w:proofErr w:type="spellEnd"/>
      <w:r w:rsidRPr="00093735">
        <w:rPr>
          <w:rFonts w:ascii="Arial" w:hAnsi="Arial" w:cs="Arial"/>
          <w:sz w:val="22"/>
          <w:szCs w:val="22"/>
        </w:rPr>
        <w:t>, 2014</w:t>
      </w:r>
      <w:r>
        <w:rPr>
          <w:rFonts w:ascii="Arial" w:hAnsi="Arial" w:cs="Arial"/>
          <w:sz w:val="22"/>
          <w:szCs w:val="22"/>
        </w:rPr>
        <w:t>.</w:t>
      </w:r>
    </w:p>
    <w:p w:rsidR="00C02E63" w:rsidRPr="00093735" w:rsidRDefault="00C02E6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Werner, Jochen: Allgemeindidaktische Entwicklungen bei der Unterrichtsplanung von Lehramtsstudierenden im Rahmen des Praxismoduls „Allgemeines Schulpraktikum“, </w:t>
      </w:r>
      <w:r w:rsidRPr="00093735">
        <w:rPr>
          <w:rFonts w:ascii="Arial" w:hAnsi="Arial" w:cs="Arial"/>
          <w:sz w:val="22"/>
          <w:szCs w:val="22"/>
        </w:rPr>
        <w:t>Sc</w:t>
      </w:r>
      <w:r>
        <w:rPr>
          <w:rFonts w:ascii="Arial" w:hAnsi="Arial" w:cs="Arial"/>
          <w:sz w:val="22"/>
          <w:szCs w:val="22"/>
        </w:rPr>
        <w:t xml:space="preserve">hneider Verlag </w:t>
      </w:r>
      <w:proofErr w:type="spellStart"/>
      <w:r>
        <w:rPr>
          <w:rFonts w:ascii="Arial" w:hAnsi="Arial" w:cs="Arial"/>
          <w:sz w:val="22"/>
          <w:szCs w:val="22"/>
        </w:rPr>
        <w:t>Hohengehren</w:t>
      </w:r>
      <w:proofErr w:type="spellEnd"/>
      <w:r>
        <w:rPr>
          <w:rFonts w:ascii="Arial" w:hAnsi="Arial" w:cs="Arial"/>
          <w:sz w:val="22"/>
          <w:szCs w:val="22"/>
        </w:rPr>
        <w:t>, 2017.</w:t>
      </w:r>
    </w:p>
    <w:p w:rsidR="00DB1E53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 w:rsidRPr="00093735">
        <w:rPr>
          <w:rFonts w:ascii="Arial" w:hAnsi="Arial" w:cs="Arial"/>
          <w:sz w:val="22"/>
          <w:szCs w:val="22"/>
        </w:rPr>
        <w:t>Wernet</w:t>
      </w:r>
      <w:proofErr w:type="spellEnd"/>
      <w:r w:rsidRPr="00093735">
        <w:rPr>
          <w:rFonts w:ascii="Arial" w:hAnsi="Arial" w:cs="Arial"/>
          <w:sz w:val="22"/>
          <w:szCs w:val="22"/>
        </w:rPr>
        <w:t xml:space="preserve">, Andreas: Einführung in die Interpretationstechnik der Objektiven Hermeneutik, </w:t>
      </w:r>
      <w:r w:rsidR="005F50FD">
        <w:rPr>
          <w:rFonts w:ascii="Arial" w:hAnsi="Arial" w:cs="Arial"/>
          <w:sz w:val="22"/>
          <w:szCs w:val="22"/>
        </w:rPr>
        <w:t xml:space="preserve">Wiesbaden: </w:t>
      </w:r>
      <w:r w:rsidRPr="00093735">
        <w:rPr>
          <w:rFonts w:ascii="Arial" w:hAnsi="Arial" w:cs="Arial"/>
          <w:sz w:val="22"/>
          <w:szCs w:val="22"/>
        </w:rPr>
        <w:t xml:space="preserve">VS Verlag Sozialwissenschaften, </w:t>
      </w:r>
      <w:r w:rsidR="005F50FD">
        <w:rPr>
          <w:rFonts w:ascii="Arial" w:hAnsi="Arial" w:cs="Arial"/>
          <w:sz w:val="22"/>
          <w:szCs w:val="22"/>
        </w:rPr>
        <w:t>2006.</w:t>
      </w:r>
    </w:p>
    <w:p w:rsidR="0011305C" w:rsidRDefault="0011305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Wild, Elke / Möller, Jens (Hrsg.): Pädagogische Psychologie, 2. Auflage, Springer Verlag, Heidelberg 2015</w:t>
      </w:r>
      <w:r w:rsidR="00300339">
        <w:rPr>
          <w:rFonts w:ascii="Arial" w:hAnsi="Arial" w:cs="Arial"/>
          <w:sz w:val="22"/>
          <w:szCs w:val="22"/>
        </w:rPr>
        <w:t>.</w:t>
      </w:r>
    </w:p>
    <w:p w:rsidR="00B97551" w:rsidRDefault="00B97551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Wisniewski, Benedikt, </w:t>
      </w:r>
      <w:proofErr w:type="spellStart"/>
      <w:r>
        <w:rPr>
          <w:rFonts w:ascii="Arial" w:hAnsi="Arial" w:cs="Arial"/>
          <w:sz w:val="22"/>
          <w:szCs w:val="22"/>
        </w:rPr>
        <w:t>Zierer</w:t>
      </w:r>
      <w:proofErr w:type="spellEnd"/>
      <w:r>
        <w:rPr>
          <w:rFonts w:ascii="Arial" w:hAnsi="Arial" w:cs="Arial"/>
          <w:sz w:val="22"/>
          <w:szCs w:val="22"/>
        </w:rPr>
        <w:t xml:space="preserve">, Klaus: Visible Feedback – Ein Leitfaden für erfolgreiches Unterrichtsfeedback, Schneide </w:t>
      </w:r>
      <w:proofErr w:type="gramStart"/>
      <w:r>
        <w:rPr>
          <w:rFonts w:ascii="Arial" w:hAnsi="Arial" w:cs="Arial"/>
          <w:sz w:val="22"/>
          <w:szCs w:val="22"/>
        </w:rPr>
        <w:t xml:space="preserve">Verlag  </w:t>
      </w:r>
      <w:proofErr w:type="spellStart"/>
      <w:r>
        <w:rPr>
          <w:rFonts w:ascii="Arial" w:hAnsi="Arial" w:cs="Arial"/>
          <w:sz w:val="22"/>
          <w:szCs w:val="22"/>
        </w:rPr>
        <w:t>Hohengehren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GmbH,</w:t>
      </w:r>
      <w:r w:rsidRPr="00B9755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Baltmannsweiler</w:t>
      </w:r>
      <w:proofErr w:type="spellEnd"/>
      <w:r>
        <w:rPr>
          <w:rFonts w:ascii="Arial" w:hAnsi="Arial" w:cs="Arial"/>
          <w:sz w:val="22"/>
          <w:szCs w:val="22"/>
        </w:rPr>
        <w:t xml:space="preserve"> 2018.</w:t>
      </w:r>
    </w:p>
    <w:p w:rsidR="004D1F6D" w:rsidRDefault="004D1F6D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Wochenschau - Politik und Wirtschaft im Unterricht</w:t>
      </w:r>
      <w:r w:rsidR="0040643D">
        <w:rPr>
          <w:rFonts w:ascii="Arial" w:hAnsi="Arial" w:cs="Arial"/>
          <w:sz w:val="22"/>
          <w:szCs w:val="22"/>
        </w:rPr>
        <w:t xml:space="preserve"> Sek. I u. II</w:t>
      </w:r>
      <w:r>
        <w:rPr>
          <w:rFonts w:ascii="Arial" w:hAnsi="Arial" w:cs="Arial"/>
          <w:sz w:val="22"/>
          <w:szCs w:val="22"/>
        </w:rPr>
        <w:t xml:space="preserve">, 67. Jahrgang: Politikunterricht, Wochenschauverlag, </w:t>
      </w:r>
      <w:r w:rsidR="0040643D">
        <w:rPr>
          <w:rFonts w:ascii="Arial" w:hAnsi="Arial" w:cs="Arial"/>
          <w:sz w:val="22"/>
          <w:szCs w:val="22"/>
        </w:rPr>
        <w:t>Schwalbach/Taunus</w:t>
      </w:r>
      <w:r>
        <w:rPr>
          <w:rFonts w:ascii="Arial" w:hAnsi="Arial" w:cs="Arial"/>
          <w:sz w:val="22"/>
          <w:szCs w:val="22"/>
        </w:rPr>
        <w:t xml:space="preserve"> 2016.</w:t>
      </w:r>
    </w:p>
    <w:p w:rsidR="004D1F6D" w:rsidRDefault="004D1F6D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Wochenschau - Politik und Wirtschaft im Unterricht</w:t>
      </w:r>
      <w:r w:rsidR="0040643D">
        <w:rPr>
          <w:rFonts w:ascii="Arial" w:hAnsi="Arial" w:cs="Arial"/>
          <w:sz w:val="22"/>
          <w:szCs w:val="22"/>
        </w:rPr>
        <w:t xml:space="preserve"> Sek. I u. II</w:t>
      </w:r>
      <w:r>
        <w:rPr>
          <w:rFonts w:ascii="Arial" w:hAnsi="Arial" w:cs="Arial"/>
          <w:sz w:val="22"/>
          <w:szCs w:val="22"/>
        </w:rPr>
        <w:t>,</w:t>
      </w:r>
      <w:r w:rsidR="0040643D">
        <w:rPr>
          <w:rFonts w:ascii="Arial" w:hAnsi="Arial" w:cs="Arial"/>
          <w:sz w:val="22"/>
          <w:szCs w:val="22"/>
        </w:rPr>
        <w:t xml:space="preserve"> 68. Jahrgang: Individuelle Förderung, Wochenschauverlag, Schwalbach/Taunus 2017</w:t>
      </w:r>
    </w:p>
    <w:p w:rsidR="0040643D" w:rsidRDefault="0040643D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Wochenschau - Politik und Wirtschaft im Unterricht Sek. I u. II, 69. Jahrgang: Geld und Geldpolitik, Wochenschauverlag</w:t>
      </w:r>
      <w:r w:rsidR="003C7401">
        <w:rPr>
          <w:rFonts w:ascii="Arial" w:hAnsi="Arial" w:cs="Arial"/>
          <w:sz w:val="22"/>
          <w:szCs w:val="22"/>
        </w:rPr>
        <w:t>, Schwalbach/Taunus 2018</w:t>
      </w:r>
    </w:p>
    <w:p w:rsidR="004E57A8" w:rsidRPr="00093735" w:rsidRDefault="004E57A8" w:rsidP="004E57A8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Ziehm</w:t>
      </w:r>
      <w:proofErr w:type="spellEnd"/>
      <w:r>
        <w:rPr>
          <w:rFonts w:ascii="Arial" w:hAnsi="Arial" w:cs="Arial"/>
          <w:sz w:val="22"/>
          <w:szCs w:val="22"/>
        </w:rPr>
        <w:t>, Jeanette (Hrsg.) u. a.: Schule migrationssensibel gestalten, Impulse für die Praxis. Beltz, 1. Auflage 2019</w:t>
      </w:r>
    </w:p>
    <w:p w:rsidR="00DB1E53" w:rsidRDefault="00DB1E53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Ziener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093735">
        <w:rPr>
          <w:rFonts w:ascii="Arial" w:hAnsi="Arial" w:cs="Arial"/>
          <w:sz w:val="22"/>
          <w:szCs w:val="22"/>
        </w:rPr>
        <w:t xml:space="preserve">Gerhard: Bildungsstandards in der Praxis. Kompetenzorientiert unterrichten, </w:t>
      </w:r>
      <w:proofErr w:type="spellStart"/>
      <w:r w:rsidRPr="00093735">
        <w:rPr>
          <w:rFonts w:ascii="Arial" w:hAnsi="Arial" w:cs="Arial"/>
          <w:sz w:val="22"/>
          <w:szCs w:val="22"/>
        </w:rPr>
        <w:t>Kallmeyer</w:t>
      </w:r>
      <w:proofErr w:type="spellEnd"/>
      <w:r w:rsidRPr="00093735">
        <w:rPr>
          <w:rFonts w:ascii="Arial" w:hAnsi="Arial" w:cs="Arial"/>
          <w:sz w:val="22"/>
          <w:szCs w:val="22"/>
        </w:rPr>
        <w:t xml:space="preserve"> Verlag, Seelze 2009</w:t>
      </w:r>
      <w:r>
        <w:rPr>
          <w:rFonts w:ascii="Arial" w:hAnsi="Arial" w:cs="Arial"/>
          <w:sz w:val="22"/>
          <w:szCs w:val="22"/>
        </w:rPr>
        <w:t>.</w:t>
      </w:r>
    </w:p>
    <w:p w:rsidR="000A63A1" w:rsidRDefault="000A63A1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ZISU: Zeitschrift für interpretative </w:t>
      </w:r>
      <w:r w:rsidR="00BB45AD">
        <w:rPr>
          <w:rFonts w:ascii="Arial" w:hAnsi="Arial" w:cs="Arial"/>
          <w:sz w:val="22"/>
          <w:szCs w:val="22"/>
        </w:rPr>
        <w:t xml:space="preserve">Schul- und Unterrichtsforschung, Barbara </w:t>
      </w:r>
      <w:proofErr w:type="spellStart"/>
      <w:r w:rsidR="00BB45AD">
        <w:rPr>
          <w:rFonts w:ascii="Arial" w:hAnsi="Arial" w:cs="Arial"/>
          <w:sz w:val="22"/>
          <w:szCs w:val="22"/>
        </w:rPr>
        <w:t>Budrich</w:t>
      </w:r>
      <w:proofErr w:type="spellEnd"/>
      <w:r w:rsidR="00BB45AD">
        <w:rPr>
          <w:rFonts w:ascii="Arial" w:hAnsi="Arial" w:cs="Arial"/>
          <w:sz w:val="22"/>
          <w:szCs w:val="22"/>
        </w:rPr>
        <w:t xml:space="preserve"> Verlag, </w:t>
      </w:r>
    </w:p>
    <w:p w:rsidR="000A63A1" w:rsidRDefault="00BB45AD" w:rsidP="002D068C">
      <w:pPr>
        <w:pStyle w:val="StandardWeb"/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D068C">
        <w:rPr>
          <w:rFonts w:ascii="Arial" w:hAnsi="Arial" w:cs="Arial"/>
          <w:sz w:val="22"/>
          <w:szCs w:val="22"/>
        </w:rPr>
        <w:t>Urteilsbildung</w:t>
      </w:r>
      <w:r w:rsidR="004D1F6D">
        <w:rPr>
          <w:rFonts w:ascii="Arial" w:hAnsi="Arial" w:cs="Arial"/>
          <w:sz w:val="22"/>
          <w:szCs w:val="22"/>
        </w:rPr>
        <w:t>, Opladen 2012</w:t>
      </w:r>
    </w:p>
    <w:p w:rsidR="0057383C" w:rsidRDefault="0057383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</w:p>
    <w:p w:rsidR="0057383C" w:rsidRDefault="0057383C" w:rsidP="0057383C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Zeitschriften</w:t>
      </w:r>
    </w:p>
    <w:p w:rsidR="0057383C" w:rsidRPr="009A4928" w:rsidRDefault="0057383C" w:rsidP="0057383C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9A4928">
        <w:rPr>
          <w:rFonts w:ascii="Arial" w:hAnsi="Arial" w:cs="Arial"/>
          <w:sz w:val="22"/>
          <w:szCs w:val="22"/>
        </w:rPr>
        <w:t>Friedrich Jahresheft XXXVI 2018 „Kooperation“</w:t>
      </w:r>
    </w:p>
    <w:p w:rsidR="0057383C" w:rsidRPr="009A4928" w:rsidRDefault="0057383C" w:rsidP="0057383C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 w:rsidRPr="009A4928">
        <w:rPr>
          <w:rFonts w:ascii="Arial" w:hAnsi="Arial" w:cs="Arial"/>
          <w:sz w:val="22"/>
          <w:szCs w:val="22"/>
        </w:rPr>
        <w:t>Klasse leiten ab 1/2017</w:t>
      </w:r>
      <w:r w:rsidR="005B0AB4">
        <w:rPr>
          <w:rFonts w:ascii="Arial" w:hAnsi="Arial" w:cs="Arial"/>
          <w:sz w:val="22"/>
          <w:szCs w:val="22"/>
        </w:rPr>
        <w:t xml:space="preserve"> – 12/2020</w:t>
      </w:r>
    </w:p>
    <w:p w:rsidR="0057383C" w:rsidRDefault="0057383C" w:rsidP="0057383C">
      <w:pPr>
        <w:pStyle w:val="StandardWeb"/>
        <w:shd w:val="clear" w:color="auto" w:fill="FFFFFF"/>
        <w:spacing w:before="120" w:after="120"/>
        <w:rPr>
          <w:rFonts w:ascii="Arial" w:hAnsi="Arial" w:cs="Arial"/>
        </w:rPr>
      </w:pPr>
      <w:r w:rsidRPr="009A4928">
        <w:rPr>
          <w:rFonts w:ascii="Arial" w:hAnsi="Arial" w:cs="Arial"/>
          <w:sz w:val="22"/>
          <w:szCs w:val="22"/>
        </w:rPr>
        <w:t>Pädagogik ab 1/2018</w:t>
      </w:r>
    </w:p>
    <w:p w:rsidR="0057383C" w:rsidRPr="0057383C" w:rsidRDefault="0057383C" w:rsidP="0057383C">
      <w:pPr>
        <w:pStyle w:val="StandardWeb"/>
        <w:shd w:val="clear" w:color="auto" w:fill="FFFFFF"/>
        <w:spacing w:before="120" w:after="120"/>
        <w:rPr>
          <w:rFonts w:ascii="Arial" w:hAnsi="Arial" w:cs="Arial"/>
        </w:rPr>
      </w:pPr>
    </w:p>
    <w:p w:rsidR="0057383C" w:rsidRPr="0057383C" w:rsidRDefault="0057383C" w:rsidP="0057383C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Publikationen der HLZ zum Thema BNE</w:t>
      </w:r>
    </w:p>
    <w:p w:rsidR="00A85522" w:rsidRDefault="0057383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Diefenbacher</w:t>
      </w:r>
      <w:proofErr w:type="spellEnd"/>
      <w:r>
        <w:rPr>
          <w:rFonts w:ascii="Arial" w:hAnsi="Arial" w:cs="Arial"/>
          <w:sz w:val="22"/>
          <w:szCs w:val="22"/>
        </w:rPr>
        <w:t>, Hans u.a.: Zwischen den Arbeitswelten. Der Übergang in die Postwachstumsgesellschaft, Frankfurt 2016.</w:t>
      </w:r>
    </w:p>
    <w:p w:rsidR="00B46837" w:rsidRDefault="00B46837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Grober, Ulrich: Vom Wert der Nachhaltigkeit. Traditionen und Visionen einer Leitidee, Wiesbaden 2017.</w:t>
      </w:r>
    </w:p>
    <w:p w:rsidR="0057383C" w:rsidRDefault="0057383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Hauf von, Michael: Wachstum. Die Kontroverse um nachhaltiges Wachstum, Wiesbaden 2015.</w:t>
      </w:r>
    </w:p>
    <w:p w:rsidR="00B46837" w:rsidRDefault="00B46837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Hauf von, Michael: Fair Trade. Ein Konzept nachhaltiger Entwicklung, Wiesbaden 2017.</w:t>
      </w:r>
    </w:p>
    <w:p w:rsidR="00B46837" w:rsidRDefault="00B46837" w:rsidP="00B46837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Hauf von, Michael: Nachhaltiger Konsum, Wiesbaden 2017.</w:t>
      </w:r>
    </w:p>
    <w:p w:rsidR="0057383C" w:rsidRDefault="0057383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Huncke</w:t>
      </w:r>
      <w:proofErr w:type="spellEnd"/>
      <w:r>
        <w:rPr>
          <w:rFonts w:ascii="Arial" w:hAnsi="Arial" w:cs="Arial"/>
          <w:sz w:val="22"/>
          <w:szCs w:val="22"/>
        </w:rPr>
        <w:t>, Wolfram u.a. (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>.): Wege in die Nachhaltigkeit, Wiesbaden 2013.</w:t>
      </w:r>
    </w:p>
    <w:p w:rsidR="0057383C" w:rsidRDefault="0057383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Kopatz</w:t>
      </w:r>
      <w:proofErr w:type="spellEnd"/>
      <w:r>
        <w:rPr>
          <w:rFonts w:ascii="Arial" w:hAnsi="Arial" w:cs="Arial"/>
          <w:sz w:val="22"/>
          <w:szCs w:val="22"/>
        </w:rPr>
        <w:t xml:space="preserve">, Michael: </w:t>
      </w:r>
      <w:proofErr w:type="spellStart"/>
      <w:r>
        <w:rPr>
          <w:rFonts w:ascii="Arial" w:hAnsi="Arial" w:cs="Arial"/>
          <w:sz w:val="22"/>
          <w:szCs w:val="22"/>
        </w:rPr>
        <w:t>Ökorountine</w:t>
      </w:r>
      <w:proofErr w:type="spellEnd"/>
      <w:r>
        <w:rPr>
          <w:rFonts w:ascii="Arial" w:hAnsi="Arial" w:cs="Arial"/>
          <w:sz w:val="22"/>
          <w:szCs w:val="22"/>
        </w:rPr>
        <w:t>. Damit wir tun, was wir für richtig halten, München 2016.</w:t>
      </w:r>
    </w:p>
    <w:p w:rsidR="0057383C" w:rsidRDefault="0057383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Kerwer</w:t>
      </w:r>
      <w:proofErr w:type="spellEnd"/>
      <w:r>
        <w:rPr>
          <w:rFonts w:ascii="Arial" w:hAnsi="Arial" w:cs="Arial"/>
          <w:sz w:val="22"/>
          <w:szCs w:val="22"/>
        </w:rPr>
        <w:t>, Jürgen u.a. (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>.): Nachhaltigkeit: Ein Thema für Schule und Unterricht, Wiesbaden 2009.</w:t>
      </w:r>
    </w:p>
    <w:p w:rsidR="00B46837" w:rsidRDefault="00B46837" w:rsidP="00B46837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Michelsen Gerd/ Fischer, Daniel: Bildung für nachhaltige Entwicklung, Wiesbaden 2017.</w:t>
      </w:r>
    </w:p>
    <w:p w:rsidR="0057383C" w:rsidRDefault="0057383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Michelsen, Gerd</w:t>
      </w:r>
      <w:r w:rsidR="00B4683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Nemnich</w:t>
      </w:r>
      <w:proofErr w:type="spellEnd"/>
      <w:r>
        <w:rPr>
          <w:rFonts w:ascii="Arial" w:hAnsi="Arial" w:cs="Arial"/>
          <w:sz w:val="22"/>
          <w:szCs w:val="22"/>
        </w:rPr>
        <w:t>, Claudia (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>.): Handreichung „Bildungsinstitutionen und nachhaltiger Konsum“, Lüneburg 2011.</w:t>
      </w:r>
    </w:p>
    <w:p w:rsidR="00B46837" w:rsidRDefault="00B46837" w:rsidP="00B46837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Michelsen Gerd (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>.): Die Deutsche Nachhaltigkeitsstrategie, Wiesbaden 2017.</w:t>
      </w:r>
    </w:p>
    <w:p w:rsidR="00A648B7" w:rsidRDefault="00A648B7" w:rsidP="00B46837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Wiegandt</w:t>
      </w:r>
      <w:proofErr w:type="spellEnd"/>
      <w:r>
        <w:rPr>
          <w:rFonts w:ascii="Arial" w:hAnsi="Arial" w:cs="Arial"/>
          <w:sz w:val="22"/>
          <w:szCs w:val="22"/>
        </w:rPr>
        <w:t>, Klaus (</w:t>
      </w:r>
      <w:proofErr w:type="spellStart"/>
      <w:r>
        <w:rPr>
          <w:rFonts w:ascii="Arial" w:hAnsi="Arial" w:cs="Arial"/>
          <w:sz w:val="22"/>
          <w:szCs w:val="22"/>
        </w:rPr>
        <w:t>Hg</w:t>
      </w:r>
      <w:proofErr w:type="spellEnd"/>
      <w:r>
        <w:rPr>
          <w:rFonts w:ascii="Arial" w:hAnsi="Arial" w:cs="Arial"/>
          <w:sz w:val="22"/>
          <w:szCs w:val="22"/>
        </w:rPr>
        <w:t>.): Mut zur Nachhaltigkeit. 12 Wege in die Zukunft, Frankfurt 2016.</w:t>
      </w:r>
    </w:p>
    <w:p w:rsidR="00B46837" w:rsidRDefault="00B46837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  <w:proofErr w:type="spellStart"/>
      <w:r w:rsidRPr="00B46837">
        <w:rPr>
          <w:rFonts w:ascii="Arial" w:hAnsi="Arial" w:cs="Arial"/>
          <w:sz w:val="22"/>
          <w:szCs w:val="22"/>
        </w:rPr>
        <w:t>Oreskes</w:t>
      </w:r>
      <w:proofErr w:type="spellEnd"/>
      <w:r w:rsidRPr="00B46837">
        <w:rPr>
          <w:rFonts w:ascii="Arial" w:hAnsi="Arial" w:cs="Arial"/>
          <w:sz w:val="22"/>
          <w:szCs w:val="22"/>
        </w:rPr>
        <w:t>, Naomi / Conway, Erik M.: Gle</w:t>
      </w:r>
      <w:r>
        <w:rPr>
          <w:rFonts w:ascii="Arial" w:hAnsi="Arial" w:cs="Arial"/>
          <w:sz w:val="22"/>
          <w:szCs w:val="22"/>
        </w:rPr>
        <w:t>ts</w:t>
      </w:r>
      <w:r w:rsidRPr="00B46837">
        <w:rPr>
          <w:rFonts w:ascii="Arial" w:hAnsi="Arial" w:cs="Arial"/>
          <w:sz w:val="22"/>
          <w:szCs w:val="22"/>
        </w:rPr>
        <w:t xml:space="preserve">cherdämmerung. </w:t>
      </w:r>
      <w:r>
        <w:rPr>
          <w:rFonts w:ascii="Arial" w:hAnsi="Arial" w:cs="Arial"/>
          <w:sz w:val="22"/>
          <w:szCs w:val="22"/>
        </w:rPr>
        <w:t>Eine Chronik des Klimawandels aus der Zukunft, München 2015.</w:t>
      </w:r>
    </w:p>
    <w:p w:rsidR="00B46837" w:rsidRPr="00B46837" w:rsidRDefault="00B46837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</w:p>
    <w:p w:rsidR="00B46837" w:rsidRPr="00B46837" w:rsidRDefault="00B46837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</w:p>
    <w:p w:rsidR="0057383C" w:rsidRPr="00B46837" w:rsidRDefault="0057383C" w:rsidP="00DB1E53">
      <w:pPr>
        <w:pStyle w:val="StandardWeb"/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</w:p>
    <w:sectPr w:rsidR="0057383C" w:rsidRPr="00B46837" w:rsidSect="009072B8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737" w:right="851" w:bottom="113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97" w:rsidRDefault="00E36797">
      <w:r>
        <w:separator/>
      </w:r>
    </w:p>
  </w:endnote>
  <w:endnote w:type="continuationSeparator" w:id="0">
    <w:p w:rsidR="00E36797" w:rsidRDefault="00E3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EC" w:rsidRDefault="00F45CEC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241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47"/>
      <w:gridCol w:w="9747"/>
      <w:gridCol w:w="9747"/>
    </w:tblGrid>
    <w:tr w:rsidR="00F45CEC" w:rsidRPr="0075708B" w:rsidTr="000755AE">
      <w:trPr>
        <w:trHeight w:val="287"/>
      </w:trPr>
      <w:tc>
        <w:tcPr>
          <w:tcW w:w="9747" w:type="dxa"/>
          <w:shd w:val="clear" w:color="auto" w:fill="auto"/>
        </w:tcPr>
        <w:tbl>
          <w:tblPr>
            <w:tblW w:w="9537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77"/>
            <w:gridCol w:w="3686"/>
            <w:gridCol w:w="2874"/>
          </w:tblGrid>
          <w:tr w:rsidR="00F45CEC" w:rsidRPr="00D01912" w:rsidTr="005F309F">
            <w:trPr>
              <w:trHeight w:val="709"/>
            </w:trPr>
            <w:tc>
              <w:tcPr>
                <w:tcW w:w="2977" w:type="dxa"/>
                <w:hideMark/>
              </w:tcPr>
              <w:p w:rsidR="00F45CEC" w:rsidRPr="00D01912" w:rsidRDefault="00F45CEC" w:rsidP="00E45548">
                <w:pPr>
                  <w:pStyle w:val="Fuzeile"/>
                  <w:rPr>
                    <w:rFonts w:cs="Arial"/>
                    <w:szCs w:val="14"/>
                  </w:rPr>
                </w:pPr>
                <w:r w:rsidRPr="00D01912">
                  <w:rPr>
                    <w:rFonts w:cs="Arial"/>
                    <w:szCs w:val="14"/>
                  </w:rPr>
                  <w:t>Walter-Hallstein-Str. 3-5, 65197 Wiesbaden</w:t>
                </w:r>
              </w:p>
              <w:p w:rsidR="00F45CEC" w:rsidRPr="00D01912" w:rsidRDefault="00F45CEC" w:rsidP="00E45548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D01912">
                  <w:rPr>
                    <w:rFonts w:cs="Arial"/>
                    <w:szCs w:val="14"/>
                  </w:rPr>
                  <w:t xml:space="preserve">Telefon 0611-88 03-323 </w:t>
                </w:r>
              </w:p>
              <w:p w:rsidR="00F45CEC" w:rsidRPr="00D01912" w:rsidRDefault="00F45CEC" w:rsidP="00E45548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D01912">
                  <w:rPr>
                    <w:rFonts w:cs="Arial"/>
                    <w:szCs w:val="14"/>
                  </w:rPr>
                  <w:t>Fax 0611-88 03-325</w:t>
                </w:r>
              </w:p>
            </w:tc>
            <w:tc>
              <w:tcPr>
                <w:tcW w:w="3686" w:type="dxa"/>
                <w:hideMark/>
              </w:tcPr>
              <w:p w:rsidR="00F45CEC" w:rsidRPr="00BC17FA" w:rsidRDefault="00F45CEC" w:rsidP="00BC17F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BC17FA">
                  <w:rPr>
                    <w:rFonts w:ascii="Arial" w:hAnsi="Arial" w:cs="Arial"/>
                    <w:sz w:val="14"/>
                    <w:szCs w:val="14"/>
                  </w:rPr>
                  <w:t xml:space="preserve">E-Mail: </w:t>
                </w:r>
                <w:r w:rsidRPr="00BC17FA">
                  <w:rPr>
                    <w:rFonts w:ascii="Arial" w:hAnsi="Arial" w:cs="Arial"/>
                    <w:sz w:val="14"/>
                    <w:szCs w:val="14"/>
                  </w:rPr>
                  <w:tab/>
                  <w:t>Poststelle.STS-GYM.WI@kultus.hessen.de</w:t>
                </w:r>
              </w:p>
              <w:p w:rsidR="00F45CEC" w:rsidRPr="00D01912" w:rsidRDefault="00F45CEC" w:rsidP="00BC17FA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BC17FA">
                  <w:rPr>
                    <w:rFonts w:cs="Arial"/>
                    <w:szCs w:val="14"/>
                  </w:rPr>
                  <w:t>Internet: www.sts-gym-wiesbaden.bildung.hessen.de</w:t>
                </w:r>
              </w:p>
            </w:tc>
            <w:tc>
              <w:tcPr>
                <w:tcW w:w="2874" w:type="dxa"/>
              </w:tcPr>
              <w:p w:rsidR="00F45CEC" w:rsidRPr="00D01912" w:rsidRDefault="00F45CEC" w:rsidP="00E45548">
                <w:pPr>
                  <w:pStyle w:val="Fuzeile"/>
                  <w:rPr>
                    <w:szCs w:val="14"/>
                  </w:rPr>
                </w:pPr>
                <w:r>
                  <w:rPr>
                    <w:rFonts w:cs="Arial"/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181ED991" wp14:editId="728D538F">
                      <wp:simplePos x="0" y="0"/>
                      <wp:positionH relativeFrom="column">
                        <wp:posOffset>125129</wp:posOffset>
                      </wp:positionH>
                      <wp:positionV relativeFrom="paragraph">
                        <wp:posOffset>-7844</wp:posOffset>
                      </wp:positionV>
                      <wp:extent cx="1365422" cy="438665"/>
                      <wp:effectExtent l="0" t="0" r="6350" b="0"/>
                      <wp:wrapNone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uetesiegel_RGB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4183" cy="4382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F45CEC" w:rsidRPr="00D01912" w:rsidRDefault="00F45CEC"/>
      </w:tc>
      <w:tc>
        <w:tcPr>
          <w:tcW w:w="9747" w:type="dxa"/>
          <w:shd w:val="clear" w:color="auto" w:fill="auto"/>
        </w:tcPr>
        <w:tbl>
          <w:tblPr>
            <w:tblW w:w="9537" w:type="dxa"/>
            <w:tblInd w:w="7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77"/>
            <w:gridCol w:w="3686"/>
            <w:gridCol w:w="2874"/>
          </w:tblGrid>
          <w:tr w:rsidR="00F45CEC" w:rsidRPr="00D01912" w:rsidTr="00C0696A">
            <w:trPr>
              <w:trHeight w:val="287"/>
            </w:trPr>
            <w:tc>
              <w:tcPr>
                <w:tcW w:w="2977" w:type="dxa"/>
              </w:tcPr>
              <w:p w:rsidR="00F45CEC" w:rsidRPr="00D01912" w:rsidRDefault="00F45CEC" w:rsidP="00E45548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3686" w:type="dxa"/>
              </w:tcPr>
              <w:p w:rsidR="00F45CEC" w:rsidRPr="00D01912" w:rsidRDefault="00F45CEC" w:rsidP="00E45548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2874" w:type="dxa"/>
              </w:tcPr>
              <w:p w:rsidR="00F45CEC" w:rsidRPr="00D01912" w:rsidRDefault="00F45CEC" w:rsidP="00E45548">
                <w:pPr>
                  <w:pStyle w:val="Fuzeile"/>
                  <w:rPr>
                    <w:szCs w:val="14"/>
                  </w:rPr>
                </w:pPr>
              </w:p>
            </w:tc>
          </w:tr>
        </w:tbl>
        <w:p w:rsidR="00F45CEC" w:rsidRPr="00D01912" w:rsidRDefault="00F45CEC"/>
      </w:tc>
      <w:tc>
        <w:tcPr>
          <w:tcW w:w="9747" w:type="dxa"/>
          <w:shd w:val="clear" w:color="auto" w:fill="auto"/>
        </w:tcPr>
        <w:tbl>
          <w:tblPr>
            <w:tblW w:w="9537" w:type="dxa"/>
            <w:tblInd w:w="7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77"/>
            <w:gridCol w:w="3686"/>
            <w:gridCol w:w="2874"/>
          </w:tblGrid>
          <w:tr w:rsidR="00F45CEC" w:rsidRPr="007540D0" w:rsidTr="00E45548">
            <w:trPr>
              <w:trHeight w:val="287"/>
            </w:trPr>
            <w:tc>
              <w:tcPr>
                <w:tcW w:w="2977" w:type="dxa"/>
                <w:hideMark/>
              </w:tcPr>
              <w:p w:rsidR="00F45CEC" w:rsidRPr="00D01912" w:rsidRDefault="00F45CEC" w:rsidP="00E45548">
                <w:pPr>
                  <w:pStyle w:val="Fuzeile"/>
                  <w:rPr>
                    <w:rFonts w:cs="Arial"/>
                    <w:szCs w:val="14"/>
                  </w:rPr>
                </w:pPr>
                <w:r w:rsidRPr="00D01912">
                  <w:rPr>
                    <w:rFonts w:cs="Arial"/>
                    <w:szCs w:val="14"/>
                  </w:rPr>
                  <w:t>Walter-Hallstein-Str. 3-5, 65197 Wiesbaden</w:t>
                </w:r>
              </w:p>
              <w:p w:rsidR="00F45CEC" w:rsidRPr="00D01912" w:rsidRDefault="00F45CEC" w:rsidP="00E45548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D01912">
                  <w:rPr>
                    <w:rFonts w:cs="Arial"/>
                    <w:szCs w:val="14"/>
                  </w:rPr>
                  <w:t xml:space="preserve">Telefon 0611-88 03-323 </w:t>
                </w:r>
              </w:p>
              <w:p w:rsidR="00F45CEC" w:rsidRPr="00D01912" w:rsidRDefault="00F45CEC" w:rsidP="00E45548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D01912">
                  <w:rPr>
                    <w:rFonts w:cs="Arial"/>
                    <w:szCs w:val="14"/>
                  </w:rPr>
                  <w:t>Fax 0611-88 03-325</w:t>
                </w:r>
              </w:p>
            </w:tc>
            <w:tc>
              <w:tcPr>
                <w:tcW w:w="3686" w:type="dxa"/>
                <w:hideMark/>
              </w:tcPr>
              <w:p w:rsidR="00F45CEC" w:rsidRPr="00D01912" w:rsidRDefault="00F45CEC" w:rsidP="00E45548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D01912">
                  <w:rPr>
                    <w:rFonts w:cs="Arial"/>
                    <w:szCs w:val="14"/>
                  </w:rPr>
                  <w:t xml:space="preserve">E-Mail: </w:t>
                </w:r>
                <w:r w:rsidRPr="00D01912">
                  <w:rPr>
                    <w:rFonts w:cs="Arial"/>
                    <w:szCs w:val="14"/>
                  </w:rPr>
                  <w:tab/>
                  <w:t>sts-gym-wi@lsa.hessen.de</w:t>
                </w:r>
              </w:p>
              <w:p w:rsidR="00F45CEC" w:rsidRPr="007540D0" w:rsidRDefault="00F45CEC" w:rsidP="00E45548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D01912">
                  <w:rPr>
                    <w:rFonts w:cs="Arial"/>
                    <w:szCs w:val="14"/>
                  </w:rPr>
                  <w:t>Internet: www.sts-gym-wiesbaden.bildung.hessen.de</w:t>
                </w:r>
              </w:p>
            </w:tc>
            <w:tc>
              <w:tcPr>
                <w:tcW w:w="2874" w:type="dxa"/>
              </w:tcPr>
              <w:p w:rsidR="00F45CEC" w:rsidRPr="007540D0" w:rsidRDefault="00F45CEC" w:rsidP="00E45548">
                <w:pPr>
                  <w:pStyle w:val="Fuzeile"/>
                  <w:rPr>
                    <w:szCs w:val="14"/>
                  </w:rPr>
                </w:pPr>
              </w:p>
            </w:tc>
          </w:tr>
        </w:tbl>
        <w:p w:rsidR="00F45CEC" w:rsidRDefault="00F45CEC"/>
      </w:tc>
    </w:tr>
  </w:tbl>
  <w:p w:rsidR="00F45CEC" w:rsidRPr="007A399C" w:rsidRDefault="00F45CEC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97" w:rsidRDefault="00E36797">
      <w:r>
        <w:separator/>
      </w:r>
    </w:p>
  </w:footnote>
  <w:footnote w:type="continuationSeparator" w:id="0">
    <w:p w:rsidR="00E36797" w:rsidRDefault="00E3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EC" w:rsidRDefault="00F45CEC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6A4B06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4FA"/>
    <w:multiLevelType w:val="hybridMultilevel"/>
    <w:tmpl w:val="2744D8D6"/>
    <w:lvl w:ilvl="0" w:tplc="2138D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802"/>
    <w:multiLevelType w:val="hybridMultilevel"/>
    <w:tmpl w:val="55DC5F9C"/>
    <w:lvl w:ilvl="0" w:tplc="8C9E2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31C2"/>
    <w:multiLevelType w:val="hybridMultilevel"/>
    <w:tmpl w:val="75C6B98E"/>
    <w:lvl w:ilvl="0" w:tplc="E1089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3C"/>
    <w:rsid w:val="00002144"/>
    <w:rsid w:val="00004911"/>
    <w:rsid w:val="00005DF6"/>
    <w:rsid w:val="00014A9C"/>
    <w:rsid w:val="00031CB6"/>
    <w:rsid w:val="00033C0B"/>
    <w:rsid w:val="00033ED8"/>
    <w:rsid w:val="00035309"/>
    <w:rsid w:val="000375B8"/>
    <w:rsid w:val="00045042"/>
    <w:rsid w:val="00065F8A"/>
    <w:rsid w:val="00070339"/>
    <w:rsid w:val="00075471"/>
    <w:rsid w:val="000755AE"/>
    <w:rsid w:val="00093735"/>
    <w:rsid w:val="000A0B9D"/>
    <w:rsid w:val="000A63A1"/>
    <w:rsid w:val="000B691A"/>
    <w:rsid w:val="000C7CD1"/>
    <w:rsid w:val="000D0938"/>
    <w:rsid w:val="000F0004"/>
    <w:rsid w:val="000F4436"/>
    <w:rsid w:val="0010625A"/>
    <w:rsid w:val="001108D8"/>
    <w:rsid w:val="0011305C"/>
    <w:rsid w:val="00117953"/>
    <w:rsid w:val="00135FC4"/>
    <w:rsid w:val="00163821"/>
    <w:rsid w:val="00165108"/>
    <w:rsid w:val="00181605"/>
    <w:rsid w:val="001A01C5"/>
    <w:rsid w:val="001C2137"/>
    <w:rsid w:val="001E1728"/>
    <w:rsid w:val="002024CD"/>
    <w:rsid w:val="00203A53"/>
    <w:rsid w:val="00213A5C"/>
    <w:rsid w:val="002164BE"/>
    <w:rsid w:val="00224AB3"/>
    <w:rsid w:val="00226421"/>
    <w:rsid w:val="00226A2C"/>
    <w:rsid w:val="002518A0"/>
    <w:rsid w:val="002611FD"/>
    <w:rsid w:val="00263066"/>
    <w:rsid w:val="00266A70"/>
    <w:rsid w:val="002827F5"/>
    <w:rsid w:val="00285EB2"/>
    <w:rsid w:val="00297490"/>
    <w:rsid w:val="002A66E9"/>
    <w:rsid w:val="002B6EB2"/>
    <w:rsid w:val="002D068C"/>
    <w:rsid w:val="002F4590"/>
    <w:rsid w:val="00300339"/>
    <w:rsid w:val="003038B0"/>
    <w:rsid w:val="003121C4"/>
    <w:rsid w:val="00325177"/>
    <w:rsid w:val="00326DBE"/>
    <w:rsid w:val="003325D9"/>
    <w:rsid w:val="00334485"/>
    <w:rsid w:val="00345BE4"/>
    <w:rsid w:val="00352C18"/>
    <w:rsid w:val="00355EC2"/>
    <w:rsid w:val="0036440E"/>
    <w:rsid w:val="00382258"/>
    <w:rsid w:val="003A38EA"/>
    <w:rsid w:val="003B03C8"/>
    <w:rsid w:val="003C7401"/>
    <w:rsid w:val="003F5943"/>
    <w:rsid w:val="0040643D"/>
    <w:rsid w:val="00413D74"/>
    <w:rsid w:val="00440DF8"/>
    <w:rsid w:val="0045078A"/>
    <w:rsid w:val="004538C6"/>
    <w:rsid w:val="004546C3"/>
    <w:rsid w:val="00465383"/>
    <w:rsid w:val="00465DB3"/>
    <w:rsid w:val="004A135D"/>
    <w:rsid w:val="004A1E81"/>
    <w:rsid w:val="004B2E05"/>
    <w:rsid w:val="004B70AA"/>
    <w:rsid w:val="004C75CF"/>
    <w:rsid w:val="004D133E"/>
    <w:rsid w:val="004D1F6D"/>
    <w:rsid w:val="004D2BD6"/>
    <w:rsid w:val="004E57A8"/>
    <w:rsid w:val="004E6AE4"/>
    <w:rsid w:val="004F3C0D"/>
    <w:rsid w:val="00522224"/>
    <w:rsid w:val="00534802"/>
    <w:rsid w:val="005418B8"/>
    <w:rsid w:val="005530C3"/>
    <w:rsid w:val="005579E5"/>
    <w:rsid w:val="005620A0"/>
    <w:rsid w:val="005655D5"/>
    <w:rsid w:val="00565FC3"/>
    <w:rsid w:val="0057383C"/>
    <w:rsid w:val="005745DE"/>
    <w:rsid w:val="005747C8"/>
    <w:rsid w:val="00585F72"/>
    <w:rsid w:val="0059164C"/>
    <w:rsid w:val="005A3030"/>
    <w:rsid w:val="005A3DA6"/>
    <w:rsid w:val="005A416A"/>
    <w:rsid w:val="005B0AB4"/>
    <w:rsid w:val="005B6B1B"/>
    <w:rsid w:val="005C0555"/>
    <w:rsid w:val="005C4880"/>
    <w:rsid w:val="005D081A"/>
    <w:rsid w:val="005D72D0"/>
    <w:rsid w:val="005D7970"/>
    <w:rsid w:val="005E3187"/>
    <w:rsid w:val="005E59B6"/>
    <w:rsid w:val="005F309F"/>
    <w:rsid w:val="005F50FD"/>
    <w:rsid w:val="005F628A"/>
    <w:rsid w:val="00607011"/>
    <w:rsid w:val="006151CB"/>
    <w:rsid w:val="00615C2E"/>
    <w:rsid w:val="0062315D"/>
    <w:rsid w:val="00635CF5"/>
    <w:rsid w:val="00647062"/>
    <w:rsid w:val="0065262D"/>
    <w:rsid w:val="00676EC5"/>
    <w:rsid w:val="00692270"/>
    <w:rsid w:val="006A3594"/>
    <w:rsid w:val="006A4B06"/>
    <w:rsid w:val="006A51D8"/>
    <w:rsid w:val="006A7B3D"/>
    <w:rsid w:val="006B0709"/>
    <w:rsid w:val="006C2C33"/>
    <w:rsid w:val="006D00CE"/>
    <w:rsid w:val="006E3C13"/>
    <w:rsid w:val="006F60DE"/>
    <w:rsid w:val="007005BE"/>
    <w:rsid w:val="00724C33"/>
    <w:rsid w:val="00726ABE"/>
    <w:rsid w:val="00727690"/>
    <w:rsid w:val="00743C52"/>
    <w:rsid w:val="00754595"/>
    <w:rsid w:val="00756E5A"/>
    <w:rsid w:val="0075708B"/>
    <w:rsid w:val="007578A4"/>
    <w:rsid w:val="007613E7"/>
    <w:rsid w:val="00781A01"/>
    <w:rsid w:val="007A399C"/>
    <w:rsid w:val="007A6708"/>
    <w:rsid w:val="007A74CE"/>
    <w:rsid w:val="007A7E7F"/>
    <w:rsid w:val="007C025A"/>
    <w:rsid w:val="007C21DE"/>
    <w:rsid w:val="007D5D3C"/>
    <w:rsid w:val="007E075B"/>
    <w:rsid w:val="007E5A4A"/>
    <w:rsid w:val="0081463E"/>
    <w:rsid w:val="00825277"/>
    <w:rsid w:val="00845DAC"/>
    <w:rsid w:val="00846EE6"/>
    <w:rsid w:val="00861055"/>
    <w:rsid w:val="0088412E"/>
    <w:rsid w:val="008A153D"/>
    <w:rsid w:val="008C51F5"/>
    <w:rsid w:val="008C5E9E"/>
    <w:rsid w:val="008D134E"/>
    <w:rsid w:val="008D7725"/>
    <w:rsid w:val="008E0400"/>
    <w:rsid w:val="008E1369"/>
    <w:rsid w:val="008E2344"/>
    <w:rsid w:val="008F3B73"/>
    <w:rsid w:val="00900870"/>
    <w:rsid w:val="009070D4"/>
    <w:rsid w:val="009072B8"/>
    <w:rsid w:val="009140A9"/>
    <w:rsid w:val="00917A72"/>
    <w:rsid w:val="0093017F"/>
    <w:rsid w:val="0093156E"/>
    <w:rsid w:val="00936717"/>
    <w:rsid w:val="0095548D"/>
    <w:rsid w:val="00990EE6"/>
    <w:rsid w:val="009A10DA"/>
    <w:rsid w:val="009A4928"/>
    <w:rsid w:val="009A798C"/>
    <w:rsid w:val="009B0470"/>
    <w:rsid w:val="009B1904"/>
    <w:rsid w:val="009B7C6C"/>
    <w:rsid w:val="009D1464"/>
    <w:rsid w:val="009D56DE"/>
    <w:rsid w:val="009D7A5E"/>
    <w:rsid w:val="009E4C04"/>
    <w:rsid w:val="009E76B1"/>
    <w:rsid w:val="009F12D6"/>
    <w:rsid w:val="00A57F41"/>
    <w:rsid w:val="00A648B7"/>
    <w:rsid w:val="00A7366D"/>
    <w:rsid w:val="00A76C33"/>
    <w:rsid w:val="00A85522"/>
    <w:rsid w:val="00AA7523"/>
    <w:rsid w:val="00AA79F6"/>
    <w:rsid w:val="00AB502C"/>
    <w:rsid w:val="00AC1B03"/>
    <w:rsid w:val="00AC6162"/>
    <w:rsid w:val="00AD2BAD"/>
    <w:rsid w:val="00AD5585"/>
    <w:rsid w:val="00B022B3"/>
    <w:rsid w:val="00B15353"/>
    <w:rsid w:val="00B15443"/>
    <w:rsid w:val="00B260BB"/>
    <w:rsid w:val="00B30772"/>
    <w:rsid w:val="00B31682"/>
    <w:rsid w:val="00B46837"/>
    <w:rsid w:val="00B510F3"/>
    <w:rsid w:val="00B56409"/>
    <w:rsid w:val="00B72C7D"/>
    <w:rsid w:val="00B73788"/>
    <w:rsid w:val="00B74BF9"/>
    <w:rsid w:val="00B86855"/>
    <w:rsid w:val="00B94BA5"/>
    <w:rsid w:val="00B95C9C"/>
    <w:rsid w:val="00B964A3"/>
    <w:rsid w:val="00B97551"/>
    <w:rsid w:val="00BA3650"/>
    <w:rsid w:val="00BA3CBA"/>
    <w:rsid w:val="00BA6312"/>
    <w:rsid w:val="00BA6F3C"/>
    <w:rsid w:val="00BA7207"/>
    <w:rsid w:val="00BB0CFD"/>
    <w:rsid w:val="00BB45AD"/>
    <w:rsid w:val="00BB7DF7"/>
    <w:rsid w:val="00BC17FA"/>
    <w:rsid w:val="00BC5799"/>
    <w:rsid w:val="00BC79E7"/>
    <w:rsid w:val="00BF616E"/>
    <w:rsid w:val="00C02E63"/>
    <w:rsid w:val="00C059F5"/>
    <w:rsid w:val="00C0696A"/>
    <w:rsid w:val="00C21755"/>
    <w:rsid w:val="00C269B4"/>
    <w:rsid w:val="00C6342B"/>
    <w:rsid w:val="00C707EB"/>
    <w:rsid w:val="00C90A7A"/>
    <w:rsid w:val="00C9147F"/>
    <w:rsid w:val="00C977E8"/>
    <w:rsid w:val="00CB1882"/>
    <w:rsid w:val="00D01912"/>
    <w:rsid w:val="00D12F52"/>
    <w:rsid w:val="00D15897"/>
    <w:rsid w:val="00D26B72"/>
    <w:rsid w:val="00D2793B"/>
    <w:rsid w:val="00D42600"/>
    <w:rsid w:val="00D44ACC"/>
    <w:rsid w:val="00D6379D"/>
    <w:rsid w:val="00D75827"/>
    <w:rsid w:val="00D76DBF"/>
    <w:rsid w:val="00D838AE"/>
    <w:rsid w:val="00D9099E"/>
    <w:rsid w:val="00D9339B"/>
    <w:rsid w:val="00D9366A"/>
    <w:rsid w:val="00DB1E53"/>
    <w:rsid w:val="00DC329B"/>
    <w:rsid w:val="00DD2DC7"/>
    <w:rsid w:val="00DD44D2"/>
    <w:rsid w:val="00DF434D"/>
    <w:rsid w:val="00E2582E"/>
    <w:rsid w:val="00E36797"/>
    <w:rsid w:val="00E37C82"/>
    <w:rsid w:val="00E45548"/>
    <w:rsid w:val="00E52392"/>
    <w:rsid w:val="00E52840"/>
    <w:rsid w:val="00E53964"/>
    <w:rsid w:val="00E84C81"/>
    <w:rsid w:val="00E957F1"/>
    <w:rsid w:val="00EC0BEF"/>
    <w:rsid w:val="00EC55F0"/>
    <w:rsid w:val="00EE0677"/>
    <w:rsid w:val="00EF6DAE"/>
    <w:rsid w:val="00F0234C"/>
    <w:rsid w:val="00F024FB"/>
    <w:rsid w:val="00F146C2"/>
    <w:rsid w:val="00F15AA8"/>
    <w:rsid w:val="00F15AB4"/>
    <w:rsid w:val="00F23A80"/>
    <w:rsid w:val="00F45CEC"/>
    <w:rsid w:val="00F653FD"/>
    <w:rsid w:val="00F666F1"/>
    <w:rsid w:val="00F66D08"/>
    <w:rsid w:val="00F75775"/>
    <w:rsid w:val="00F77CED"/>
    <w:rsid w:val="00F82FCD"/>
    <w:rsid w:val="00FA1386"/>
    <w:rsid w:val="00FA14D9"/>
    <w:rsid w:val="00FA1694"/>
    <w:rsid w:val="00FA2434"/>
    <w:rsid w:val="00FA2E5A"/>
    <w:rsid w:val="00FB407C"/>
    <w:rsid w:val="00FB4FB4"/>
    <w:rsid w:val="00FC05A0"/>
    <w:rsid w:val="00FD28EF"/>
    <w:rsid w:val="00FD471B"/>
    <w:rsid w:val="00FE1000"/>
    <w:rsid w:val="00FE564D"/>
    <w:rsid w:val="00FE636E"/>
    <w:rsid w:val="00FF185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18131"/>
  <w15:docId w15:val="{F8E7DEC2-B9CD-4D6A-B94A-4FA325E0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5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FuzeileZchn">
    <w:name w:val="Fußzeile Zchn"/>
    <w:basedOn w:val="Absatz-Standardschriftart"/>
    <w:link w:val="Fuzeile"/>
    <w:rsid w:val="005C0555"/>
    <w:rPr>
      <w:rFonts w:ascii="Arial" w:hAnsi="Arial"/>
      <w:sz w:val="14"/>
    </w:rPr>
  </w:style>
  <w:style w:type="character" w:customStyle="1" w:styleId="berschrift2Zchn">
    <w:name w:val="Überschrift 2 Zchn"/>
    <w:basedOn w:val="Absatz-Standardschriftart"/>
    <w:link w:val="berschrift2"/>
    <w:semiHidden/>
    <w:rsid w:val="00565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9B1904"/>
    <w:pPr>
      <w:widowControl/>
    </w:pPr>
    <w:rPr>
      <w:sz w:val="20"/>
    </w:rPr>
  </w:style>
  <w:style w:type="paragraph" w:customStyle="1" w:styleId="bodytext">
    <w:name w:val="bodytext"/>
    <w:basedOn w:val="Standard"/>
    <w:rsid w:val="00990EE6"/>
    <w:pPr>
      <w:widowControl/>
      <w:spacing w:after="167"/>
    </w:pPr>
    <w:rPr>
      <w:szCs w:val="24"/>
    </w:rPr>
  </w:style>
  <w:style w:type="paragraph" w:styleId="Listenabsatz">
    <w:name w:val="List Paragraph"/>
    <w:basedOn w:val="Standard"/>
    <w:uiPriority w:val="34"/>
    <w:qFormat/>
    <w:rsid w:val="0057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93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0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70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21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1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8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8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9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52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136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915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0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743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041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s.hebis.de/hsrm/Record/HEB3666890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BD80-BB7B-4636-A599-BD3EAEF2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11736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Stock, Hans-Eberhard (AFL WI)</dc:creator>
  <cp:lastModifiedBy>Koffke, Yvonne (LA WI)</cp:lastModifiedBy>
  <cp:revision>42</cp:revision>
  <cp:lastPrinted>2018-01-12T08:10:00Z</cp:lastPrinted>
  <dcterms:created xsi:type="dcterms:W3CDTF">2018-01-12T08:09:00Z</dcterms:created>
  <dcterms:modified xsi:type="dcterms:W3CDTF">2021-09-30T07:45:00Z</dcterms:modified>
</cp:coreProperties>
</file>