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E9" w:rsidRPr="00A364D8" w:rsidRDefault="000504E9" w:rsidP="009F06A3">
      <w:pPr>
        <w:jc w:val="both"/>
        <w:rPr>
          <w:rFonts w:asciiTheme="minorHAnsi" w:hAnsiTheme="minorHAnsi"/>
          <w:b/>
          <w:sz w:val="28"/>
          <w:szCs w:val="28"/>
        </w:rPr>
      </w:pPr>
      <w:bookmarkStart w:id="0" w:name="_GoBack"/>
      <w:bookmarkEnd w:id="0"/>
    </w:p>
    <w:p w:rsidR="00A364D8" w:rsidRPr="00A364D8" w:rsidRDefault="00A364D8" w:rsidP="009F06A3">
      <w:pPr>
        <w:jc w:val="both"/>
        <w:rPr>
          <w:rFonts w:asciiTheme="minorHAnsi" w:hAnsiTheme="minorHAnsi"/>
          <w:b/>
          <w:sz w:val="28"/>
          <w:szCs w:val="28"/>
          <w:u w:val="single"/>
        </w:rPr>
      </w:pPr>
      <w:r w:rsidRPr="00A364D8">
        <w:rPr>
          <w:rFonts w:asciiTheme="minorHAnsi" w:hAnsiTheme="minorHAnsi"/>
          <w:b/>
          <w:sz w:val="28"/>
          <w:szCs w:val="28"/>
          <w:u w:val="single"/>
        </w:rPr>
        <w:t>SPERRFRIST: Donnerstag, 23.04.2015, 12 Uhr</w:t>
      </w:r>
    </w:p>
    <w:p w:rsidR="00A364D8" w:rsidRDefault="00A364D8" w:rsidP="009F06A3">
      <w:pPr>
        <w:jc w:val="both"/>
      </w:pPr>
    </w:p>
    <w:p w:rsidR="00A839AC" w:rsidRPr="00EE0300" w:rsidRDefault="00A839AC" w:rsidP="009F06A3">
      <w:pPr>
        <w:jc w:val="both"/>
      </w:pPr>
    </w:p>
    <w:p w:rsidR="009F06A3" w:rsidRPr="007160CA" w:rsidRDefault="009F06A3" w:rsidP="009F06A3">
      <w:pPr>
        <w:pStyle w:val="berschrift1"/>
        <w:spacing w:before="0" w:after="0" w:line="240" w:lineRule="auto"/>
        <w:jc w:val="right"/>
        <w:rPr>
          <w:rFonts w:ascii="Calibri" w:hAnsi="Calibri"/>
          <w:sz w:val="24"/>
          <w:szCs w:val="24"/>
        </w:rPr>
      </w:pPr>
      <w:r w:rsidRPr="00533B42">
        <w:rPr>
          <w:rFonts w:ascii="Calibri" w:hAnsi="Calibri"/>
          <w:sz w:val="24"/>
          <w:szCs w:val="24"/>
        </w:rPr>
        <w:t xml:space="preserve">Wiesbaden, den </w:t>
      </w:r>
      <w:r w:rsidR="008133F4">
        <w:rPr>
          <w:rFonts w:ascii="Calibri" w:hAnsi="Calibri"/>
          <w:sz w:val="24"/>
          <w:szCs w:val="24"/>
        </w:rPr>
        <w:t>23</w:t>
      </w:r>
      <w:r w:rsidRPr="00533B42">
        <w:rPr>
          <w:rFonts w:ascii="Calibri" w:hAnsi="Calibri"/>
          <w:sz w:val="24"/>
          <w:szCs w:val="24"/>
        </w:rPr>
        <w:t xml:space="preserve">. </w:t>
      </w:r>
      <w:r w:rsidR="00FB4635">
        <w:rPr>
          <w:rFonts w:ascii="Calibri" w:hAnsi="Calibri"/>
          <w:sz w:val="24"/>
          <w:szCs w:val="24"/>
        </w:rPr>
        <w:t>April</w:t>
      </w:r>
      <w:r w:rsidRPr="00533B42">
        <w:rPr>
          <w:rFonts w:ascii="Calibri" w:hAnsi="Calibri"/>
          <w:sz w:val="24"/>
          <w:szCs w:val="24"/>
        </w:rPr>
        <w:t xml:space="preserve"> 2015</w:t>
      </w:r>
    </w:p>
    <w:p w:rsidR="00D7597B" w:rsidRDefault="00D7597B" w:rsidP="009F06A3">
      <w:pPr>
        <w:spacing w:line="240" w:lineRule="auto"/>
        <w:rPr>
          <w:rFonts w:ascii="Calibri" w:hAnsi="Calibri" w:cs="Arial"/>
          <w:b/>
          <w:sz w:val="16"/>
          <w:szCs w:val="36"/>
        </w:rPr>
      </w:pPr>
    </w:p>
    <w:p w:rsidR="00A364D8" w:rsidRPr="00A527A1" w:rsidRDefault="00A364D8" w:rsidP="009F06A3">
      <w:pPr>
        <w:spacing w:line="240" w:lineRule="auto"/>
        <w:rPr>
          <w:rFonts w:ascii="Calibri" w:hAnsi="Calibri" w:cs="Arial"/>
          <w:b/>
          <w:sz w:val="16"/>
          <w:szCs w:val="36"/>
        </w:rPr>
      </w:pPr>
    </w:p>
    <w:p w:rsidR="009F06A3" w:rsidRDefault="009F06A3" w:rsidP="009F06A3">
      <w:pPr>
        <w:spacing w:line="360" w:lineRule="auto"/>
        <w:rPr>
          <w:rFonts w:ascii="Calibri" w:hAnsi="Calibri" w:cs="Arial"/>
          <w:sz w:val="28"/>
          <w:szCs w:val="28"/>
          <w:u w:val="single"/>
        </w:rPr>
      </w:pPr>
      <w:r w:rsidRPr="004F6272">
        <w:rPr>
          <w:rFonts w:ascii="Calibri" w:hAnsi="Calibri" w:cs="Arial"/>
          <w:sz w:val="28"/>
          <w:szCs w:val="28"/>
          <w:u w:val="single"/>
        </w:rPr>
        <w:t>Innenminister Peter Beuth:</w:t>
      </w:r>
    </w:p>
    <w:p w:rsidR="00A45872" w:rsidRPr="00A45872" w:rsidRDefault="00A45872" w:rsidP="009F06A3">
      <w:pPr>
        <w:spacing w:line="360" w:lineRule="auto"/>
        <w:rPr>
          <w:rFonts w:ascii="Calibri" w:hAnsi="Calibri" w:cs="Arial"/>
          <w:sz w:val="12"/>
          <w:szCs w:val="28"/>
          <w:u w:val="single"/>
        </w:rPr>
      </w:pPr>
    </w:p>
    <w:p w:rsidR="00B00365" w:rsidRPr="000504E9" w:rsidRDefault="000504E9" w:rsidP="00F14808">
      <w:pPr>
        <w:spacing w:line="240" w:lineRule="auto"/>
        <w:rPr>
          <w:rFonts w:ascii="Calibri" w:hAnsi="Calibri" w:cs="Arial"/>
          <w:b/>
          <w:sz w:val="40"/>
          <w:szCs w:val="36"/>
        </w:rPr>
      </w:pPr>
      <w:r w:rsidRPr="000504E9">
        <w:rPr>
          <w:rFonts w:ascii="Calibri" w:hAnsi="Calibri" w:cs="Arial"/>
          <w:b/>
          <w:sz w:val="40"/>
          <w:szCs w:val="36"/>
        </w:rPr>
        <w:t>„Unternehmenskultur und wertschätzendem Umgang miteinander kommt immer größere Bedeutung</w:t>
      </w:r>
      <w:r w:rsidR="00324DF0">
        <w:rPr>
          <w:rFonts w:ascii="Calibri" w:hAnsi="Calibri" w:cs="Arial"/>
          <w:b/>
          <w:sz w:val="40"/>
          <w:szCs w:val="36"/>
        </w:rPr>
        <w:t xml:space="preserve"> zu</w:t>
      </w:r>
      <w:r w:rsidRPr="000504E9">
        <w:rPr>
          <w:rFonts w:ascii="Calibri" w:hAnsi="Calibri" w:cs="Arial"/>
          <w:b/>
          <w:sz w:val="40"/>
          <w:szCs w:val="36"/>
        </w:rPr>
        <w:t>“</w:t>
      </w:r>
    </w:p>
    <w:p w:rsidR="000504E9" w:rsidRPr="000504E9" w:rsidRDefault="000504E9" w:rsidP="00B00365">
      <w:pPr>
        <w:spacing w:line="276" w:lineRule="auto"/>
        <w:rPr>
          <w:rFonts w:ascii="Calibri" w:hAnsi="Calibri" w:cs="Arial"/>
          <w:b/>
          <w:sz w:val="12"/>
          <w:szCs w:val="36"/>
        </w:rPr>
      </w:pPr>
    </w:p>
    <w:p w:rsidR="000504E9" w:rsidRPr="000504E9" w:rsidRDefault="000504E9" w:rsidP="00F14808">
      <w:pPr>
        <w:spacing w:line="240" w:lineRule="auto"/>
        <w:rPr>
          <w:rFonts w:ascii="Calibri" w:hAnsi="Calibri" w:cs="Arial"/>
          <w:b/>
          <w:sz w:val="28"/>
          <w:szCs w:val="36"/>
        </w:rPr>
      </w:pPr>
      <w:r w:rsidRPr="000504E9">
        <w:rPr>
          <w:rFonts w:ascii="Calibri" w:hAnsi="Calibri" w:cs="Arial"/>
          <w:b/>
          <w:sz w:val="28"/>
          <w:szCs w:val="36"/>
        </w:rPr>
        <w:t xml:space="preserve">Gütesiegel „Familienfreundlicher Arbeitgeber Land Hessen“ </w:t>
      </w:r>
      <w:r w:rsidR="00A03B90">
        <w:rPr>
          <w:rFonts w:ascii="Calibri" w:hAnsi="Calibri" w:cs="Arial"/>
          <w:b/>
          <w:sz w:val="28"/>
          <w:szCs w:val="36"/>
        </w:rPr>
        <w:t>und „Familie</w:t>
      </w:r>
      <w:r w:rsidR="00A03B90">
        <w:rPr>
          <w:rFonts w:ascii="Calibri" w:hAnsi="Calibri" w:cs="Arial"/>
          <w:b/>
          <w:sz w:val="28"/>
          <w:szCs w:val="36"/>
        </w:rPr>
        <w:t>n</w:t>
      </w:r>
      <w:r w:rsidR="00A03B90">
        <w:rPr>
          <w:rFonts w:ascii="Calibri" w:hAnsi="Calibri" w:cs="Arial"/>
          <w:b/>
          <w:sz w:val="28"/>
          <w:szCs w:val="36"/>
        </w:rPr>
        <w:t xml:space="preserve">freundliche Hochschule Land Hessen“ </w:t>
      </w:r>
      <w:r w:rsidRPr="000504E9">
        <w:rPr>
          <w:rFonts w:ascii="Calibri" w:hAnsi="Calibri" w:cs="Arial"/>
          <w:b/>
          <w:sz w:val="28"/>
          <w:szCs w:val="36"/>
        </w:rPr>
        <w:t xml:space="preserve">an </w:t>
      </w:r>
      <w:r w:rsidR="00A03B90">
        <w:rPr>
          <w:rFonts w:ascii="Calibri" w:hAnsi="Calibri" w:cs="Arial"/>
          <w:b/>
          <w:sz w:val="28"/>
          <w:szCs w:val="36"/>
        </w:rPr>
        <w:t xml:space="preserve">42 Dienststellen und Hochschulen des Landes </w:t>
      </w:r>
      <w:r>
        <w:rPr>
          <w:rFonts w:ascii="Calibri" w:hAnsi="Calibri" w:cs="Arial"/>
          <w:b/>
          <w:sz w:val="28"/>
          <w:szCs w:val="36"/>
        </w:rPr>
        <w:t>verliehen</w:t>
      </w:r>
    </w:p>
    <w:p w:rsidR="00B00365" w:rsidRPr="000504E9" w:rsidRDefault="00B00365" w:rsidP="00B00365">
      <w:pPr>
        <w:spacing w:line="240" w:lineRule="auto"/>
        <w:rPr>
          <w:rFonts w:ascii="Calibri" w:hAnsi="Calibri" w:cs="Arial"/>
          <w:sz w:val="12"/>
          <w:szCs w:val="36"/>
        </w:rPr>
      </w:pPr>
      <w:r w:rsidRPr="00B00365">
        <w:rPr>
          <w:rFonts w:ascii="Calibri" w:hAnsi="Calibri" w:cs="Arial"/>
          <w:szCs w:val="36"/>
        </w:rPr>
        <w:t xml:space="preserve"> </w:t>
      </w:r>
    </w:p>
    <w:p w:rsidR="008133F4" w:rsidRPr="00F14808" w:rsidRDefault="008133F4" w:rsidP="008133F4">
      <w:pPr>
        <w:spacing w:line="240" w:lineRule="auto"/>
        <w:rPr>
          <w:rFonts w:ascii="Calibri" w:hAnsi="Calibri" w:cs="Arial"/>
          <w:szCs w:val="36"/>
        </w:rPr>
      </w:pPr>
      <w:r w:rsidRPr="008133F4">
        <w:rPr>
          <w:rFonts w:ascii="Calibri" w:hAnsi="Calibri" w:cs="Arial"/>
          <w:szCs w:val="36"/>
        </w:rPr>
        <w:t xml:space="preserve">Wiesbaden. Der Hessische Innenminister Peter Beuth hat heute in Wiesbaden </w:t>
      </w:r>
      <w:r w:rsidR="002330A3">
        <w:rPr>
          <w:rFonts w:ascii="Calibri" w:hAnsi="Calibri" w:cs="Arial"/>
          <w:szCs w:val="36"/>
        </w:rPr>
        <w:t>erstmals he</w:t>
      </w:r>
      <w:r w:rsidR="002330A3">
        <w:rPr>
          <w:rFonts w:ascii="Calibri" w:hAnsi="Calibri" w:cs="Arial"/>
          <w:szCs w:val="36"/>
        </w:rPr>
        <w:t>s</w:t>
      </w:r>
      <w:r w:rsidR="002330A3">
        <w:rPr>
          <w:rFonts w:ascii="Calibri" w:hAnsi="Calibri" w:cs="Arial"/>
          <w:szCs w:val="36"/>
        </w:rPr>
        <w:t xml:space="preserve">senweit </w:t>
      </w:r>
      <w:r w:rsidRPr="008133F4">
        <w:rPr>
          <w:rFonts w:ascii="Calibri" w:hAnsi="Calibri" w:cs="Arial"/>
          <w:szCs w:val="36"/>
        </w:rPr>
        <w:t>das Gütesiegel „</w:t>
      </w:r>
      <w:r w:rsidRPr="00F14808">
        <w:rPr>
          <w:rFonts w:ascii="Calibri" w:hAnsi="Calibri" w:cs="Arial"/>
          <w:szCs w:val="36"/>
        </w:rPr>
        <w:t>Familienfreundlicher Arbeitgeber Land Hessen“</w:t>
      </w:r>
      <w:r w:rsidR="00A03B90" w:rsidRPr="00F14808">
        <w:rPr>
          <w:rFonts w:ascii="Calibri" w:hAnsi="Calibri" w:cs="Arial"/>
          <w:szCs w:val="36"/>
        </w:rPr>
        <w:t xml:space="preserve"> und das Gütesiegel „Familienfreundliche Hochschule Land Hessen“</w:t>
      </w:r>
      <w:r w:rsidRPr="00F14808">
        <w:rPr>
          <w:rFonts w:ascii="Calibri" w:hAnsi="Calibri" w:cs="Arial"/>
          <w:szCs w:val="36"/>
        </w:rPr>
        <w:t xml:space="preserve"> an </w:t>
      </w:r>
      <w:r w:rsidR="00A03B90" w:rsidRPr="00F14808">
        <w:rPr>
          <w:rFonts w:ascii="Calibri" w:hAnsi="Calibri" w:cs="Arial"/>
          <w:szCs w:val="36"/>
        </w:rPr>
        <w:t xml:space="preserve">42 </w:t>
      </w:r>
      <w:r w:rsidR="00226785" w:rsidRPr="00F14808">
        <w:rPr>
          <w:rFonts w:ascii="Calibri" w:hAnsi="Calibri" w:cs="Arial"/>
          <w:szCs w:val="36"/>
        </w:rPr>
        <w:t>hessische D</w:t>
      </w:r>
      <w:r w:rsidRPr="00F14808">
        <w:rPr>
          <w:rFonts w:ascii="Calibri" w:hAnsi="Calibri" w:cs="Arial"/>
          <w:szCs w:val="36"/>
        </w:rPr>
        <w:t>ienststellen</w:t>
      </w:r>
      <w:r w:rsidR="00A03B90" w:rsidRPr="00F14808">
        <w:rPr>
          <w:rFonts w:ascii="Calibri" w:hAnsi="Calibri" w:cs="Arial"/>
          <w:szCs w:val="36"/>
        </w:rPr>
        <w:t xml:space="preserve"> und Hochsch</w:t>
      </w:r>
      <w:r w:rsidR="00A03B90" w:rsidRPr="00F14808">
        <w:rPr>
          <w:rFonts w:ascii="Calibri" w:hAnsi="Calibri" w:cs="Arial"/>
          <w:szCs w:val="36"/>
        </w:rPr>
        <w:t>u</w:t>
      </w:r>
      <w:r w:rsidR="00A03B90" w:rsidRPr="00F14808">
        <w:rPr>
          <w:rFonts w:ascii="Calibri" w:hAnsi="Calibri" w:cs="Arial"/>
          <w:szCs w:val="36"/>
        </w:rPr>
        <w:t>len</w:t>
      </w:r>
      <w:r w:rsidRPr="00F14808">
        <w:rPr>
          <w:rFonts w:ascii="Calibri" w:hAnsi="Calibri" w:cs="Arial"/>
          <w:szCs w:val="36"/>
        </w:rPr>
        <w:t xml:space="preserve"> verliehen.</w:t>
      </w:r>
    </w:p>
    <w:p w:rsidR="008133F4" w:rsidRPr="00F14808" w:rsidRDefault="008133F4" w:rsidP="008133F4">
      <w:pPr>
        <w:spacing w:line="240" w:lineRule="auto"/>
        <w:rPr>
          <w:rFonts w:ascii="Calibri" w:hAnsi="Calibri" w:cs="Arial"/>
          <w:szCs w:val="36"/>
        </w:rPr>
      </w:pPr>
    </w:p>
    <w:p w:rsidR="008133F4" w:rsidRPr="00F14808" w:rsidRDefault="008133F4" w:rsidP="008133F4">
      <w:pPr>
        <w:spacing w:line="240" w:lineRule="auto"/>
        <w:rPr>
          <w:rFonts w:ascii="Calibri" w:hAnsi="Calibri" w:cs="Arial"/>
          <w:szCs w:val="36"/>
        </w:rPr>
      </w:pPr>
      <w:r w:rsidRPr="00F14808">
        <w:rPr>
          <w:rFonts w:ascii="Calibri" w:hAnsi="Calibri" w:cs="Arial"/>
          <w:szCs w:val="36"/>
        </w:rPr>
        <w:t>„</w:t>
      </w:r>
      <w:r w:rsidR="00E24AB3">
        <w:rPr>
          <w:rFonts w:ascii="Calibri" w:hAnsi="Calibri" w:cs="Arial"/>
          <w:szCs w:val="36"/>
        </w:rPr>
        <w:t xml:space="preserve">Neue Familienstrukturen </w:t>
      </w:r>
      <w:r w:rsidR="002330A3" w:rsidRPr="00F14808">
        <w:rPr>
          <w:rFonts w:ascii="Calibri" w:hAnsi="Calibri" w:cs="Arial"/>
          <w:szCs w:val="36"/>
        </w:rPr>
        <w:t>führen dazu, dass auch an die Arbeitgeber neue Ansprüche g</w:t>
      </w:r>
      <w:r w:rsidR="002330A3" w:rsidRPr="00F14808">
        <w:rPr>
          <w:rFonts w:ascii="Calibri" w:hAnsi="Calibri" w:cs="Arial"/>
          <w:szCs w:val="36"/>
        </w:rPr>
        <w:t>e</w:t>
      </w:r>
      <w:r w:rsidR="002330A3" w:rsidRPr="00F14808">
        <w:rPr>
          <w:rFonts w:ascii="Calibri" w:hAnsi="Calibri" w:cs="Arial"/>
          <w:szCs w:val="36"/>
        </w:rPr>
        <w:t>stellt werden. Im Wettbewerb um die besten Köpfe in Hessen muss das Land seine Attrakt</w:t>
      </w:r>
      <w:r w:rsidR="002330A3" w:rsidRPr="00F14808">
        <w:rPr>
          <w:rFonts w:ascii="Calibri" w:hAnsi="Calibri" w:cs="Arial"/>
          <w:szCs w:val="36"/>
        </w:rPr>
        <w:t>i</w:t>
      </w:r>
      <w:r w:rsidR="002330A3" w:rsidRPr="00F14808">
        <w:rPr>
          <w:rFonts w:ascii="Calibri" w:hAnsi="Calibri" w:cs="Arial"/>
          <w:szCs w:val="36"/>
        </w:rPr>
        <w:t>vität weiter erhöhen. Die Sicherheit des Arbeitsplatzes im öffentlichen Dienst spielt bei der Wahl des Arbeitsplatzes nach wie vor eine große Rolle. Dies wird allerdings zukünftig nicht mehr ausreichen. In Zeiten des demogra</w:t>
      </w:r>
      <w:r w:rsidR="00BE191E">
        <w:rPr>
          <w:rFonts w:ascii="Calibri" w:hAnsi="Calibri" w:cs="Arial"/>
          <w:szCs w:val="36"/>
        </w:rPr>
        <w:t>f</w:t>
      </w:r>
      <w:r w:rsidR="002330A3" w:rsidRPr="00F14808">
        <w:rPr>
          <w:rFonts w:ascii="Calibri" w:hAnsi="Calibri" w:cs="Arial"/>
          <w:szCs w:val="36"/>
        </w:rPr>
        <w:t>ischen Wandels kommt gerade der Frage der U</w:t>
      </w:r>
      <w:r w:rsidR="002330A3" w:rsidRPr="00F14808">
        <w:rPr>
          <w:rFonts w:ascii="Calibri" w:hAnsi="Calibri" w:cs="Arial"/>
          <w:szCs w:val="36"/>
        </w:rPr>
        <w:t>n</w:t>
      </w:r>
      <w:r w:rsidR="002330A3" w:rsidRPr="00F14808">
        <w:rPr>
          <w:rFonts w:ascii="Calibri" w:hAnsi="Calibri" w:cs="Arial"/>
          <w:szCs w:val="36"/>
        </w:rPr>
        <w:t>ternehmenskultur und des wertschätzenden Umgangs miteinander eine immer größere B</w:t>
      </w:r>
      <w:r w:rsidR="002330A3" w:rsidRPr="00F14808">
        <w:rPr>
          <w:rFonts w:ascii="Calibri" w:hAnsi="Calibri" w:cs="Arial"/>
          <w:szCs w:val="36"/>
        </w:rPr>
        <w:t>e</w:t>
      </w:r>
      <w:r w:rsidR="002330A3" w:rsidRPr="00F14808">
        <w:rPr>
          <w:rFonts w:ascii="Calibri" w:hAnsi="Calibri" w:cs="Arial"/>
          <w:szCs w:val="36"/>
        </w:rPr>
        <w:t xml:space="preserve">deutung zu. </w:t>
      </w:r>
      <w:r w:rsidR="00C37468" w:rsidRPr="00F14808">
        <w:rPr>
          <w:rFonts w:ascii="Calibri" w:hAnsi="Calibri" w:cs="Arial"/>
          <w:szCs w:val="36"/>
        </w:rPr>
        <w:t>Deshalb haben wir das Gütesiegel „Familienfreundlicher Arbeitgeber Land He</w:t>
      </w:r>
      <w:r w:rsidR="00C37468" w:rsidRPr="00F14808">
        <w:rPr>
          <w:rFonts w:ascii="Calibri" w:hAnsi="Calibri" w:cs="Arial"/>
          <w:szCs w:val="36"/>
        </w:rPr>
        <w:t>s</w:t>
      </w:r>
      <w:r w:rsidR="00C37468" w:rsidRPr="00F14808">
        <w:rPr>
          <w:rFonts w:ascii="Calibri" w:hAnsi="Calibri" w:cs="Arial"/>
          <w:szCs w:val="36"/>
        </w:rPr>
        <w:t xml:space="preserve">sen“ </w:t>
      </w:r>
      <w:r w:rsidR="00A03B90" w:rsidRPr="00F14808">
        <w:rPr>
          <w:rFonts w:ascii="Calibri" w:hAnsi="Calibri" w:cs="Arial"/>
          <w:szCs w:val="36"/>
        </w:rPr>
        <w:t xml:space="preserve">und das Gütesiegel </w:t>
      </w:r>
      <w:r w:rsidR="00DF0099" w:rsidRPr="00F14808">
        <w:rPr>
          <w:rFonts w:ascii="Calibri" w:hAnsi="Calibri" w:cs="Arial"/>
          <w:szCs w:val="36"/>
        </w:rPr>
        <w:t>„</w:t>
      </w:r>
      <w:r w:rsidR="00A03B90" w:rsidRPr="00F14808">
        <w:rPr>
          <w:rFonts w:ascii="Calibri" w:hAnsi="Calibri" w:cs="Arial"/>
          <w:szCs w:val="36"/>
        </w:rPr>
        <w:t>Familienfreundliche Hochschule</w:t>
      </w:r>
      <w:r w:rsidR="00DF0099" w:rsidRPr="00F14808">
        <w:rPr>
          <w:rFonts w:ascii="Calibri" w:hAnsi="Calibri" w:cs="Arial"/>
          <w:szCs w:val="36"/>
        </w:rPr>
        <w:t>“</w:t>
      </w:r>
      <w:r w:rsidR="00A03B90" w:rsidRPr="00F14808">
        <w:rPr>
          <w:rFonts w:ascii="Calibri" w:hAnsi="Calibri" w:cs="Arial"/>
          <w:szCs w:val="36"/>
        </w:rPr>
        <w:t xml:space="preserve"> </w:t>
      </w:r>
      <w:r w:rsidR="00C37468" w:rsidRPr="00F14808">
        <w:rPr>
          <w:rFonts w:ascii="Calibri" w:hAnsi="Calibri" w:cs="Arial"/>
          <w:szCs w:val="36"/>
        </w:rPr>
        <w:t>geschaffen, das die</w:t>
      </w:r>
      <w:r w:rsidRPr="00F14808">
        <w:rPr>
          <w:rFonts w:ascii="Calibri" w:hAnsi="Calibri" w:cs="Arial"/>
          <w:szCs w:val="36"/>
        </w:rPr>
        <w:t xml:space="preserve"> </w:t>
      </w:r>
      <w:r w:rsidR="00A03B90" w:rsidRPr="00F14808">
        <w:rPr>
          <w:rFonts w:ascii="Calibri" w:hAnsi="Calibri" w:cs="Arial"/>
          <w:szCs w:val="36"/>
        </w:rPr>
        <w:t xml:space="preserve">42 </w:t>
      </w:r>
      <w:r w:rsidR="00C37468" w:rsidRPr="00F14808">
        <w:rPr>
          <w:rFonts w:ascii="Calibri" w:hAnsi="Calibri" w:cs="Arial"/>
          <w:szCs w:val="36"/>
        </w:rPr>
        <w:t>ausg</w:t>
      </w:r>
      <w:r w:rsidR="00C37468" w:rsidRPr="00F14808">
        <w:rPr>
          <w:rFonts w:ascii="Calibri" w:hAnsi="Calibri" w:cs="Arial"/>
          <w:szCs w:val="36"/>
        </w:rPr>
        <w:t>e</w:t>
      </w:r>
      <w:r w:rsidR="00C37468" w:rsidRPr="00F14808">
        <w:rPr>
          <w:rFonts w:ascii="Calibri" w:hAnsi="Calibri" w:cs="Arial"/>
          <w:szCs w:val="36"/>
        </w:rPr>
        <w:t>zeichneten</w:t>
      </w:r>
      <w:r w:rsidRPr="00F14808">
        <w:rPr>
          <w:rFonts w:ascii="Calibri" w:hAnsi="Calibri" w:cs="Arial"/>
          <w:szCs w:val="36"/>
        </w:rPr>
        <w:t xml:space="preserve"> </w:t>
      </w:r>
      <w:r w:rsidR="00A03B90" w:rsidRPr="00F14808">
        <w:rPr>
          <w:rFonts w:ascii="Calibri" w:hAnsi="Calibri" w:cs="Arial"/>
          <w:szCs w:val="36"/>
        </w:rPr>
        <w:t xml:space="preserve">Institutionen </w:t>
      </w:r>
      <w:r w:rsidR="00C37468" w:rsidRPr="00F14808">
        <w:rPr>
          <w:rFonts w:ascii="Calibri" w:hAnsi="Calibri" w:cs="Arial"/>
          <w:szCs w:val="36"/>
        </w:rPr>
        <w:t>mit Leben füllen</w:t>
      </w:r>
      <w:r w:rsidRPr="00F14808">
        <w:rPr>
          <w:rFonts w:ascii="Calibri" w:hAnsi="Calibri" w:cs="Arial"/>
          <w:szCs w:val="36"/>
        </w:rPr>
        <w:t>“, so Innenminister Peter Beuth.</w:t>
      </w:r>
    </w:p>
    <w:p w:rsidR="008133F4" w:rsidRPr="00F14808" w:rsidRDefault="008133F4" w:rsidP="008133F4">
      <w:pPr>
        <w:spacing w:line="240" w:lineRule="auto"/>
        <w:rPr>
          <w:rFonts w:ascii="Calibri" w:hAnsi="Calibri" w:cs="Arial"/>
          <w:szCs w:val="36"/>
        </w:rPr>
      </w:pPr>
    </w:p>
    <w:p w:rsidR="000504E9" w:rsidRDefault="00A03B90" w:rsidP="008133F4">
      <w:pPr>
        <w:spacing w:line="240" w:lineRule="auto"/>
        <w:rPr>
          <w:rFonts w:ascii="Calibri" w:hAnsi="Calibri" w:cs="Arial"/>
          <w:szCs w:val="36"/>
        </w:rPr>
      </w:pPr>
      <w:r w:rsidRPr="00F14808">
        <w:rPr>
          <w:rFonts w:ascii="Calibri" w:hAnsi="Calibri" w:cs="Arial"/>
          <w:szCs w:val="36"/>
        </w:rPr>
        <w:t xml:space="preserve">Mit der Bewerbung </w:t>
      </w:r>
      <w:r w:rsidR="00226785" w:rsidRPr="00F14808">
        <w:rPr>
          <w:rFonts w:ascii="Calibri" w:hAnsi="Calibri" w:cs="Arial"/>
          <w:szCs w:val="36"/>
        </w:rPr>
        <w:t xml:space="preserve">um das Gütesiegel </w:t>
      </w:r>
      <w:r w:rsidRPr="00F14808">
        <w:rPr>
          <w:rFonts w:ascii="Calibri" w:hAnsi="Calibri" w:cs="Arial"/>
          <w:szCs w:val="36"/>
        </w:rPr>
        <w:t xml:space="preserve">haben sie die Entscheidung getroffen, </w:t>
      </w:r>
      <w:r w:rsidR="008133F4" w:rsidRPr="008133F4">
        <w:rPr>
          <w:rFonts w:ascii="Calibri" w:hAnsi="Calibri" w:cs="Arial"/>
          <w:szCs w:val="36"/>
        </w:rPr>
        <w:t>sich den Anfo</w:t>
      </w:r>
      <w:r w:rsidR="008133F4" w:rsidRPr="008133F4">
        <w:rPr>
          <w:rFonts w:ascii="Calibri" w:hAnsi="Calibri" w:cs="Arial"/>
          <w:szCs w:val="36"/>
        </w:rPr>
        <w:t>r</w:t>
      </w:r>
      <w:r w:rsidR="008133F4" w:rsidRPr="008133F4">
        <w:rPr>
          <w:rFonts w:ascii="Calibri" w:hAnsi="Calibri" w:cs="Arial"/>
          <w:szCs w:val="36"/>
        </w:rPr>
        <w:t>derungen an eine moderne Verwaltung zu stellen</w:t>
      </w:r>
      <w:r w:rsidR="00A91FC2">
        <w:rPr>
          <w:rFonts w:ascii="Calibri" w:hAnsi="Calibri" w:cs="Arial"/>
          <w:szCs w:val="36"/>
        </w:rPr>
        <w:t>.</w:t>
      </w:r>
      <w:r w:rsidR="008133F4" w:rsidRPr="008133F4">
        <w:rPr>
          <w:rFonts w:ascii="Calibri" w:hAnsi="Calibri" w:cs="Arial"/>
          <w:szCs w:val="36"/>
        </w:rPr>
        <w:t xml:space="preserve"> Gleichermaßen zeigen sie dadurch die Bereitschaft, strukturelle Änderungen umzusetzen. Jede der </w:t>
      </w:r>
      <w:r w:rsidR="0094474F">
        <w:rPr>
          <w:rFonts w:ascii="Calibri" w:hAnsi="Calibri" w:cs="Arial"/>
          <w:szCs w:val="36"/>
        </w:rPr>
        <w:t xml:space="preserve">teilnehmenden </w:t>
      </w:r>
      <w:r w:rsidR="008133F4" w:rsidRPr="008133F4">
        <w:rPr>
          <w:rFonts w:ascii="Calibri" w:hAnsi="Calibri" w:cs="Arial"/>
          <w:szCs w:val="36"/>
        </w:rPr>
        <w:t>Dienststellen führte einen</w:t>
      </w:r>
      <w:r w:rsidR="0094474F">
        <w:rPr>
          <w:rFonts w:ascii="Calibri" w:hAnsi="Calibri" w:cs="Arial"/>
          <w:szCs w:val="36"/>
        </w:rPr>
        <w:t>, die ausgezeichneten Hochschulen sogar zwei</w:t>
      </w:r>
      <w:r w:rsidR="008133F4" w:rsidRPr="008133F4">
        <w:rPr>
          <w:rFonts w:ascii="Calibri" w:hAnsi="Calibri" w:cs="Arial"/>
          <w:szCs w:val="36"/>
        </w:rPr>
        <w:t xml:space="preserve"> Workshop</w:t>
      </w:r>
      <w:r w:rsidR="0094474F">
        <w:rPr>
          <w:rFonts w:ascii="Calibri" w:hAnsi="Calibri" w:cs="Arial"/>
          <w:szCs w:val="36"/>
        </w:rPr>
        <w:t>s</w:t>
      </w:r>
      <w:r w:rsidR="008133F4" w:rsidRPr="008133F4">
        <w:rPr>
          <w:rFonts w:ascii="Calibri" w:hAnsi="Calibri" w:cs="Arial"/>
          <w:szCs w:val="36"/>
        </w:rPr>
        <w:t xml:space="preserve"> mit dem Projektteam des Innenministeriums durch, erarbeitete </w:t>
      </w:r>
      <w:r w:rsidR="00226785">
        <w:rPr>
          <w:rFonts w:ascii="Calibri" w:hAnsi="Calibri" w:cs="Arial"/>
          <w:szCs w:val="36"/>
        </w:rPr>
        <w:t>individuell</w:t>
      </w:r>
      <w:r w:rsidR="008133F4" w:rsidRPr="008133F4">
        <w:rPr>
          <w:rFonts w:ascii="Calibri" w:hAnsi="Calibri" w:cs="Arial"/>
          <w:szCs w:val="36"/>
        </w:rPr>
        <w:t xml:space="preserve"> wichtige Parameter und hat diese in einer Zielvereinbarung festgelegt. Hierbei wurden passgenaue Aktivitäten von der </w:t>
      </w:r>
      <w:r w:rsidR="00226785" w:rsidRPr="008133F4">
        <w:rPr>
          <w:rFonts w:ascii="Calibri" w:hAnsi="Calibri" w:cs="Arial"/>
          <w:szCs w:val="36"/>
        </w:rPr>
        <w:t>Kinderb</w:t>
      </w:r>
      <w:r w:rsidR="00226785" w:rsidRPr="008133F4">
        <w:rPr>
          <w:rFonts w:ascii="Calibri" w:hAnsi="Calibri" w:cs="Arial"/>
          <w:szCs w:val="36"/>
        </w:rPr>
        <w:t>e</w:t>
      </w:r>
      <w:r w:rsidR="00226785" w:rsidRPr="008133F4">
        <w:rPr>
          <w:rFonts w:ascii="Calibri" w:hAnsi="Calibri" w:cs="Arial"/>
          <w:szCs w:val="36"/>
        </w:rPr>
        <w:t xml:space="preserve">treuung bis zur </w:t>
      </w:r>
      <w:r w:rsidR="0094474F">
        <w:rPr>
          <w:rFonts w:ascii="Calibri" w:hAnsi="Calibri" w:cs="Arial"/>
          <w:szCs w:val="36"/>
        </w:rPr>
        <w:t xml:space="preserve">Studienkultur oder zur </w:t>
      </w:r>
      <w:r w:rsidR="008133F4" w:rsidRPr="008133F4">
        <w:rPr>
          <w:rFonts w:ascii="Calibri" w:hAnsi="Calibri" w:cs="Arial"/>
          <w:szCs w:val="36"/>
        </w:rPr>
        <w:t>Pflege für jede</w:t>
      </w:r>
      <w:r w:rsidR="0094474F">
        <w:rPr>
          <w:rFonts w:ascii="Calibri" w:hAnsi="Calibri" w:cs="Arial"/>
          <w:szCs w:val="36"/>
        </w:rPr>
        <w:t>s Haus</w:t>
      </w:r>
      <w:r w:rsidR="008133F4" w:rsidRPr="008133F4">
        <w:rPr>
          <w:rFonts w:ascii="Calibri" w:hAnsi="Calibri" w:cs="Arial"/>
          <w:szCs w:val="36"/>
        </w:rPr>
        <w:t xml:space="preserve"> entwickelt.</w:t>
      </w:r>
    </w:p>
    <w:p w:rsidR="00E366EE" w:rsidRDefault="00E366EE" w:rsidP="008133F4">
      <w:pPr>
        <w:spacing w:line="240" w:lineRule="auto"/>
        <w:rPr>
          <w:rFonts w:ascii="Calibri" w:hAnsi="Calibri" w:cs="Arial"/>
          <w:szCs w:val="36"/>
        </w:rPr>
      </w:pPr>
    </w:p>
    <w:p w:rsidR="008133F4" w:rsidRPr="008133F4" w:rsidRDefault="008133F4" w:rsidP="008133F4">
      <w:pPr>
        <w:spacing w:line="240" w:lineRule="auto"/>
        <w:rPr>
          <w:rFonts w:ascii="Calibri" w:hAnsi="Calibri" w:cs="Arial"/>
          <w:szCs w:val="36"/>
        </w:rPr>
      </w:pPr>
      <w:r w:rsidRPr="008133F4">
        <w:rPr>
          <w:rFonts w:ascii="Calibri" w:hAnsi="Calibri" w:cs="Arial"/>
          <w:szCs w:val="36"/>
        </w:rPr>
        <w:lastRenderedPageBreak/>
        <w:t>„</w:t>
      </w:r>
      <w:r w:rsidR="00A91FC2">
        <w:rPr>
          <w:rFonts w:ascii="Calibri" w:hAnsi="Calibri" w:cs="Arial"/>
          <w:szCs w:val="36"/>
        </w:rPr>
        <w:t>Alle ausgezeichneten Behörden ein</w:t>
      </w:r>
      <w:r w:rsidR="00A91FC2" w:rsidRPr="00A91FC2">
        <w:rPr>
          <w:rFonts w:ascii="Calibri" w:hAnsi="Calibri" w:cs="Arial"/>
          <w:szCs w:val="36"/>
        </w:rPr>
        <w:t xml:space="preserve">t, dass </w:t>
      </w:r>
      <w:r w:rsidR="00A91FC2">
        <w:rPr>
          <w:rFonts w:ascii="Calibri" w:hAnsi="Calibri" w:cs="Arial"/>
          <w:szCs w:val="36"/>
        </w:rPr>
        <w:t>s</w:t>
      </w:r>
      <w:r w:rsidR="00A91FC2" w:rsidRPr="00A91FC2">
        <w:rPr>
          <w:rFonts w:ascii="Calibri" w:hAnsi="Calibri" w:cs="Arial"/>
          <w:szCs w:val="36"/>
        </w:rPr>
        <w:t>ie sich besonders der Führung und der Komm</w:t>
      </w:r>
      <w:r w:rsidR="00A91FC2" w:rsidRPr="00A91FC2">
        <w:rPr>
          <w:rFonts w:ascii="Calibri" w:hAnsi="Calibri" w:cs="Arial"/>
          <w:szCs w:val="36"/>
        </w:rPr>
        <w:t>u</w:t>
      </w:r>
      <w:r w:rsidR="00A91FC2" w:rsidRPr="00A91FC2">
        <w:rPr>
          <w:rFonts w:ascii="Calibri" w:hAnsi="Calibri" w:cs="Arial"/>
          <w:szCs w:val="36"/>
        </w:rPr>
        <w:t>nikation widmen wollen</w:t>
      </w:r>
      <w:r w:rsidR="00A91FC2">
        <w:rPr>
          <w:rFonts w:ascii="Calibri" w:hAnsi="Calibri" w:cs="Arial"/>
          <w:szCs w:val="36"/>
        </w:rPr>
        <w:t>. Dies sind die</w:t>
      </w:r>
      <w:r w:rsidR="00A91FC2" w:rsidRPr="00A91FC2">
        <w:rPr>
          <w:rFonts w:ascii="Calibri" w:hAnsi="Calibri" w:cs="Arial"/>
          <w:szCs w:val="36"/>
        </w:rPr>
        <w:t xml:space="preserve"> Schlüsselthemen im öffentlichen Dienst der Zukunft. Dass nämlich der gesellschaftliche Wandel nicht vor unseren Türen Halt macht, kann sich jeder leicht vorstellen. Zukunftsentwürfe junger Menschen sind, besonders unter dem A</w:t>
      </w:r>
      <w:r w:rsidR="00A91FC2" w:rsidRPr="00A91FC2">
        <w:rPr>
          <w:rFonts w:ascii="Calibri" w:hAnsi="Calibri" w:cs="Arial"/>
          <w:szCs w:val="36"/>
        </w:rPr>
        <w:t>s</w:t>
      </w:r>
      <w:r w:rsidR="00A91FC2" w:rsidRPr="00A91FC2">
        <w:rPr>
          <w:rFonts w:ascii="Calibri" w:hAnsi="Calibri" w:cs="Arial"/>
          <w:szCs w:val="36"/>
        </w:rPr>
        <w:t>pekt des de</w:t>
      </w:r>
      <w:r w:rsidR="00A91FC2">
        <w:rPr>
          <w:rFonts w:ascii="Calibri" w:hAnsi="Calibri" w:cs="Arial"/>
          <w:szCs w:val="36"/>
        </w:rPr>
        <w:t>mo</w:t>
      </w:r>
      <w:r w:rsidR="00A91FC2" w:rsidRPr="00A91FC2">
        <w:rPr>
          <w:rFonts w:ascii="Calibri" w:hAnsi="Calibri" w:cs="Arial"/>
          <w:szCs w:val="36"/>
        </w:rPr>
        <w:t>graphischen Wandels und sich massiv verändernden Arbeitswelten, zune</w:t>
      </w:r>
      <w:r w:rsidR="00A91FC2" w:rsidRPr="00A91FC2">
        <w:rPr>
          <w:rFonts w:ascii="Calibri" w:hAnsi="Calibri" w:cs="Arial"/>
          <w:szCs w:val="36"/>
        </w:rPr>
        <w:t>h</w:t>
      </w:r>
      <w:r w:rsidR="00A91FC2" w:rsidRPr="00A91FC2">
        <w:rPr>
          <w:rFonts w:ascii="Calibri" w:hAnsi="Calibri" w:cs="Arial"/>
          <w:szCs w:val="36"/>
        </w:rPr>
        <w:t>mend flexibel geprägt</w:t>
      </w:r>
      <w:r w:rsidR="00A91FC2">
        <w:rPr>
          <w:rFonts w:ascii="Calibri" w:hAnsi="Calibri" w:cs="Arial"/>
          <w:szCs w:val="36"/>
        </w:rPr>
        <w:t xml:space="preserve">. </w:t>
      </w:r>
      <w:r w:rsidR="00A91FC2" w:rsidRPr="00A91FC2">
        <w:rPr>
          <w:rFonts w:ascii="Calibri" w:hAnsi="Calibri" w:cs="Arial"/>
          <w:szCs w:val="36"/>
        </w:rPr>
        <w:t>Um dem zu entsprechen, brauchen wir Führungskräfte, die bereit sind, diesen Lebensentwür</w:t>
      </w:r>
      <w:r w:rsidR="00E24AB3">
        <w:rPr>
          <w:rFonts w:ascii="Calibri" w:hAnsi="Calibri" w:cs="Arial"/>
          <w:szCs w:val="36"/>
        </w:rPr>
        <w:t>fen positiv gegenüber zu stehen</w:t>
      </w:r>
      <w:r w:rsidRPr="008133F4">
        <w:rPr>
          <w:rFonts w:ascii="Calibri" w:hAnsi="Calibri" w:cs="Arial"/>
          <w:szCs w:val="36"/>
        </w:rPr>
        <w:t>“, sagte Beuth.</w:t>
      </w:r>
    </w:p>
    <w:p w:rsidR="008133F4" w:rsidRPr="008133F4" w:rsidRDefault="008133F4" w:rsidP="008133F4">
      <w:pPr>
        <w:spacing w:line="240" w:lineRule="auto"/>
        <w:rPr>
          <w:rFonts w:ascii="Calibri" w:hAnsi="Calibri" w:cs="Arial"/>
          <w:szCs w:val="36"/>
        </w:rPr>
      </w:pPr>
    </w:p>
    <w:p w:rsidR="008133F4" w:rsidRPr="008133F4" w:rsidRDefault="008133F4" w:rsidP="008133F4">
      <w:pPr>
        <w:spacing w:line="240" w:lineRule="auto"/>
        <w:rPr>
          <w:rFonts w:ascii="Calibri" w:hAnsi="Calibri" w:cs="Arial"/>
          <w:szCs w:val="36"/>
        </w:rPr>
      </w:pPr>
      <w:r w:rsidRPr="008133F4">
        <w:rPr>
          <w:rFonts w:ascii="Calibri" w:hAnsi="Calibri" w:cs="Arial"/>
          <w:szCs w:val="36"/>
        </w:rPr>
        <w:t>2011 hat die Landesregierung das Bestreben um ein Mehr an Familienfreundlichkeit kons</w:t>
      </w:r>
      <w:r w:rsidRPr="008133F4">
        <w:rPr>
          <w:rFonts w:ascii="Calibri" w:hAnsi="Calibri" w:cs="Arial"/>
          <w:szCs w:val="36"/>
        </w:rPr>
        <w:t>e</w:t>
      </w:r>
      <w:r w:rsidRPr="008133F4">
        <w:rPr>
          <w:rFonts w:ascii="Calibri" w:hAnsi="Calibri" w:cs="Arial"/>
          <w:szCs w:val="36"/>
        </w:rPr>
        <w:t xml:space="preserve">quent fortgesetzt und entschieden, ein Gütesiegel zu entwickeln. </w:t>
      </w:r>
      <w:r w:rsidR="00A91FC2">
        <w:rPr>
          <w:rFonts w:ascii="Calibri" w:hAnsi="Calibri" w:cs="Arial"/>
          <w:szCs w:val="36"/>
        </w:rPr>
        <w:t>I</w:t>
      </w:r>
      <w:r w:rsidR="00A91FC2" w:rsidRPr="008133F4">
        <w:rPr>
          <w:rFonts w:ascii="Calibri" w:hAnsi="Calibri" w:cs="Arial"/>
          <w:szCs w:val="36"/>
        </w:rPr>
        <w:t>m Rahmen des landese</w:t>
      </w:r>
      <w:r w:rsidR="00A91FC2" w:rsidRPr="008133F4">
        <w:rPr>
          <w:rFonts w:ascii="Calibri" w:hAnsi="Calibri" w:cs="Arial"/>
          <w:szCs w:val="36"/>
        </w:rPr>
        <w:t>i</w:t>
      </w:r>
      <w:r w:rsidR="00A91FC2" w:rsidRPr="008133F4">
        <w:rPr>
          <w:rFonts w:ascii="Calibri" w:hAnsi="Calibri" w:cs="Arial"/>
          <w:szCs w:val="36"/>
        </w:rPr>
        <w:t xml:space="preserve">genen Gütesiegelprozesses </w:t>
      </w:r>
      <w:r w:rsidRPr="008133F4">
        <w:rPr>
          <w:rFonts w:ascii="Calibri" w:hAnsi="Calibri" w:cs="Arial"/>
          <w:szCs w:val="36"/>
        </w:rPr>
        <w:t xml:space="preserve">können </w:t>
      </w:r>
      <w:r w:rsidR="00A91FC2">
        <w:rPr>
          <w:rFonts w:ascii="Calibri" w:hAnsi="Calibri" w:cs="Arial"/>
          <w:szCs w:val="36"/>
        </w:rPr>
        <w:t>a</w:t>
      </w:r>
      <w:r w:rsidRPr="008133F4">
        <w:rPr>
          <w:rFonts w:ascii="Calibri" w:hAnsi="Calibri" w:cs="Arial"/>
          <w:szCs w:val="36"/>
        </w:rPr>
        <w:t>lle Landesdienststellen</w:t>
      </w:r>
      <w:r w:rsidR="00A91FC2">
        <w:rPr>
          <w:rFonts w:ascii="Calibri" w:hAnsi="Calibri" w:cs="Arial"/>
          <w:szCs w:val="36"/>
        </w:rPr>
        <w:t xml:space="preserve"> i</w:t>
      </w:r>
      <w:r w:rsidRPr="008133F4">
        <w:rPr>
          <w:rFonts w:ascii="Calibri" w:hAnsi="Calibri" w:cs="Arial"/>
          <w:szCs w:val="36"/>
        </w:rPr>
        <w:t>hre Familienfreundlichkeit u</w:t>
      </w:r>
      <w:r w:rsidRPr="008133F4">
        <w:rPr>
          <w:rFonts w:ascii="Calibri" w:hAnsi="Calibri" w:cs="Arial"/>
          <w:szCs w:val="36"/>
        </w:rPr>
        <w:t>n</w:t>
      </w:r>
      <w:r w:rsidRPr="008133F4">
        <w:rPr>
          <w:rFonts w:ascii="Calibri" w:hAnsi="Calibri" w:cs="Arial"/>
          <w:szCs w:val="36"/>
        </w:rPr>
        <w:t>ter Beweis stellen</w:t>
      </w:r>
      <w:r w:rsidR="00A91FC2">
        <w:rPr>
          <w:rFonts w:ascii="Calibri" w:hAnsi="Calibri" w:cs="Arial"/>
          <w:szCs w:val="36"/>
        </w:rPr>
        <w:t>.</w:t>
      </w:r>
      <w:r w:rsidR="0094474F">
        <w:rPr>
          <w:rFonts w:ascii="Calibri" w:hAnsi="Calibri" w:cs="Arial"/>
          <w:szCs w:val="36"/>
        </w:rPr>
        <w:t xml:space="preserve"> Parallel hierzu wurde ein eigener Prozess für die Hochschulen entwickelt, der mit den Hochschulen Marburg und Darmstadt als Piloten mit der heutigen Verleihung auch einen positiven Abschluss gefunden hat. Zukünftig wird das Gütesiegel familienfreun</w:t>
      </w:r>
      <w:r w:rsidR="0094474F">
        <w:rPr>
          <w:rFonts w:ascii="Calibri" w:hAnsi="Calibri" w:cs="Arial"/>
          <w:szCs w:val="36"/>
        </w:rPr>
        <w:t>d</w:t>
      </w:r>
      <w:r w:rsidR="0094474F">
        <w:rPr>
          <w:rFonts w:ascii="Calibri" w:hAnsi="Calibri" w:cs="Arial"/>
          <w:szCs w:val="36"/>
        </w:rPr>
        <w:t>liche Hochschule allen Hochschulen in Hessen zur Verfügung stehen.</w:t>
      </w:r>
    </w:p>
    <w:p w:rsidR="008133F4" w:rsidRPr="008133F4" w:rsidRDefault="008133F4" w:rsidP="008133F4">
      <w:pPr>
        <w:spacing w:line="240" w:lineRule="auto"/>
        <w:rPr>
          <w:rFonts w:ascii="Calibri" w:hAnsi="Calibri" w:cs="Arial"/>
          <w:szCs w:val="36"/>
        </w:rPr>
      </w:pPr>
    </w:p>
    <w:p w:rsidR="00284EE8" w:rsidRDefault="008133F4" w:rsidP="00A91FC2">
      <w:pPr>
        <w:spacing w:line="240" w:lineRule="auto"/>
        <w:rPr>
          <w:rFonts w:ascii="Calibri" w:hAnsi="Calibri" w:cs="Arial"/>
          <w:szCs w:val="36"/>
        </w:rPr>
      </w:pPr>
      <w:r w:rsidRPr="008133F4">
        <w:rPr>
          <w:rFonts w:ascii="Calibri" w:hAnsi="Calibri" w:cs="Arial"/>
          <w:szCs w:val="36"/>
        </w:rPr>
        <w:t>„</w:t>
      </w:r>
      <w:r w:rsidR="00A91FC2" w:rsidRPr="00A91FC2">
        <w:rPr>
          <w:rFonts w:ascii="Calibri" w:hAnsi="Calibri" w:cs="Arial"/>
          <w:szCs w:val="36"/>
        </w:rPr>
        <w:t xml:space="preserve">Jede </w:t>
      </w:r>
      <w:r w:rsidR="00A91FC2">
        <w:rPr>
          <w:rFonts w:ascii="Calibri" w:hAnsi="Calibri" w:cs="Arial"/>
          <w:szCs w:val="36"/>
        </w:rPr>
        <w:t xml:space="preserve">der ausgezeichneten </w:t>
      </w:r>
      <w:r w:rsidR="0094474F">
        <w:rPr>
          <w:rFonts w:ascii="Calibri" w:hAnsi="Calibri" w:cs="Arial"/>
          <w:szCs w:val="36"/>
        </w:rPr>
        <w:t>Institutionen</w:t>
      </w:r>
      <w:r w:rsidR="0094474F" w:rsidRPr="00A91FC2">
        <w:rPr>
          <w:rFonts w:ascii="Calibri" w:hAnsi="Calibri" w:cs="Arial"/>
          <w:szCs w:val="36"/>
        </w:rPr>
        <w:t xml:space="preserve"> </w:t>
      </w:r>
      <w:r w:rsidR="00A91FC2">
        <w:rPr>
          <w:rFonts w:ascii="Calibri" w:hAnsi="Calibri" w:cs="Arial"/>
          <w:szCs w:val="36"/>
        </w:rPr>
        <w:t>h</w:t>
      </w:r>
      <w:r w:rsidR="00A91FC2" w:rsidRPr="00A91FC2">
        <w:rPr>
          <w:rFonts w:ascii="Calibri" w:hAnsi="Calibri" w:cs="Arial"/>
          <w:szCs w:val="36"/>
        </w:rPr>
        <w:t>at auch schon vor dem Gütesiegel viel für die Ve</w:t>
      </w:r>
      <w:r w:rsidR="00A91FC2" w:rsidRPr="00A91FC2">
        <w:rPr>
          <w:rFonts w:ascii="Calibri" w:hAnsi="Calibri" w:cs="Arial"/>
          <w:szCs w:val="36"/>
        </w:rPr>
        <w:t>r</w:t>
      </w:r>
      <w:r w:rsidR="00A91FC2" w:rsidRPr="00A91FC2">
        <w:rPr>
          <w:rFonts w:ascii="Calibri" w:hAnsi="Calibri" w:cs="Arial"/>
          <w:szCs w:val="36"/>
        </w:rPr>
        <w:t>einbarkeit von Familie und Beruf getan</w:t>
      </w:r>
      <w:r w:rsidR="00A91FC2">
        <w:rPr>
          <w:rFonts w:ascii="Calibri" w:hAnsi="Calibri" w:cs="Arial"/>
          <w:szCs w:val="36"/>
        </w:rPr>
        <w:t>. N</w:t>
      </w:r>
      <w:r w:rsidR="00A91FC2" w:rsidRPr="00A91FC2">
        <w:rPr>
          <w:rFonts w:ascii="Calibri" w:hAnsi="Calibri" w:cs="Arial"/>
          <w:szCs w:val="36"/>
        </w:rPr>
        <w:t xml:space="preserve">eu ist </w:t>
      </w:r>
      <w:r w:rsidR="00A91FC2">
        <w:rPr>
          <w:rFonts w:ascii="Calibri" w:hAnsi="Calibri" w:cs="Arial"/>
          <w:szCs w:val="36"/>
        </w:rPr>
        <w:t>nun</w:t>
      </w:r>
      <w:r w:rsidR="00A91FC2" w:rsidRPr="00A91FC2">
        <w:rPr>
          <w:rFonts w:ascii="Calibri" w:hAnsi="Calibri" w:cs="Arial"/>
          <w:szCs w:val="36"/>
        </w:rPr>
        <w:t>, dass wir das Thema von Einzelfall-Entscheidungen hin zu allgemein verbindlichen Standards entwickeln wollen.</w:t>
      </w:r>
      <w:r w:rsidR="00A91FC2">
        <w:rPr>
          <w:rFonts w:ascii="Calibri" w:hAnsi="Calibri" w:cs="Arial"/>
          <w:szCs w:val="36"/>
        </w:rPr>
        <w:t xml:space="preserve"> </w:t>
      </w:r>
      <w:r w:rsidR="00A91FC2" w:rsidRPr="00A91FC2">
        <w:rPr>
          <w:rFonts w:ascii="Calibri" w:hAnsi="Calibri" w:cs="Arial"/>
          <w:szCs w:val="36"/>
        </w:rPr>
        <w:t>Sie alle werden das Bild des Landes als Arbeitgeber verändern</w:t>
      </w:r>
      <w:r w:rsidR="000504E9">
        <w:rPr>
          <w:rFonts w:ascii="Calibri" w:hAnsi="Calibri" w:cs="Arial"/>
          <w:szCs w:val="36"/>
        </w:rPr>
        <w:t xml:space="preserve">. Mit dem Gütesiegel </w:t>
      </w:r>
      <w:r w:rsidR="00A91FC2" w:rsidRPr="00A91FC2">
        <w:rPr>
          <w:rFonts w:ascii="Calibri" w:hAnsi="Calibri" w:cs="Arial"/>
          <w:szCs w:val="36"/>
        </w:rPr>
        <w:t xml:space="preserve">werden </w:t>
      </w:r>
      <w:r w:rsidR="000504E9">
        <w:rPr>
          <w:rFonts w:ascii="Calibri" w:hAnsi="Calibri" w:cs="Arial"/>
          <w:szCs w:val="36"/>
        </w:rPr>
        <w:t>die Behörden</w:t>
      </w:r>
      <w:r w:rsidR="00A91FC2" w:rsidRPr="00A91FC2">
        <w:rPr>
          <w:rFonts w:ascii="Calibri" w:hAnsi="Calibri" w:cs="Arial"/>
          <w:szCs w:val="36"/>
        </w:rPr>
        <w:t xml:space="preserve"> </w:t>
      </w:r>
      <w:r w:rsidR="000504E9">
        <w:rPr>
          <w:rFonts w:ascii="Calibri" w:hAnsi="Calibri" w:cs="Arial"/>
          <w:szCs w:val="36"/>
        </w:rPr>
        <w:t>i</w:t>
      </w:r>
      <w:r w:rsidR="00A91FC2" w:rsidRPr="00A91FC2">
        <w:rPr>
          <w:rFonts w:ascii="Calibri" w:hAnsi="Calibri" w:cs="Arial"/>
          <w:szCs w:val="36"/>
        </w:rPr>
        <w:t xml:space="preserve">hre Beschäftigten genauso erreichen und die Wahrnehmung verändern, wie </w:t>
      </w:r>
      <w:r w:rsidR="000504E9">
        <w:rPr>
          <w:rFonts w:ascii="Calibri" w:hAnsi="Calibri" w:cs="Arial"/>
          <w:szCs w:val="36"/>
        </w:rPr>
        <w:t>s</w:t>
      </w:r>
      <w:r w:rsidR="00A91FC2" w:rsidRPr="00A91FC2">
        <w:rPr>
          <w:rFonts w:ascii="Calibri" w:hAnsi="Calibri" w:cs="Arial"/>
          <w:szCs w:val="36"/>
        </w:rPr>
        <w:t>ie auch z</w:t>
      </w:r>
      <w:r w:rsidR="00A91FC2" w:rsidRPr="00A91FC2">
        <w:rPr>
          <w:rFonts w:ascii="Calibri" w:hAnsi="Calibri" w:cs="Arial"/>
          <w:szCs w:val="36"/>
        </w:rPr>
        <w:t>u</w:t>
      </w:r>
      <w:r w:rsidR="00A91FC2" w:rsidRPr="00A91FC2">
        <w:rPr>
          <w:rFonts w:ascii="Calibri" w:hAnsi="Calibri" w:cs="Arial"/>
          <w:szCs w:val="36"/>
        </w:rPr>
        <w:t>künftige Bewerberinnen und Bewerber</w:t>
      </w:r>
      <w:r w:rsidR="0094474F">
        <w:rPr>
          <w:rFonts w:ascii="Calibri" w:hAnsi="Calibri" w:cs="Arial"/>
          <w:szCs w:val="36"/>
        </w:rPr>
        <w:t xml:space="preserve"> -sei es um einen </w:t>
      </w:r>
      <w:r w:rsidR="00226785">
        <w:rPr>
          <w:rFonts w:ascii="Calibri" w:hAnsi="Calibri" w:cs="Arial"/>
          <w:szCs w:val="36"/>
        </w:rPr>
        <w:t>Arbeits</w:t>
      </w:r>
      <w:r w:rsidR="0094474F">
        <w:rPr>
          <w:rFonts w:ascii="Calibri" w:hAnsi="Calibri" w:cs="Arial"/>
          <w:szCs w:val="36"/>
        </w:rPr>
        <w:t xml:space="preserve">- oder </w:t>
      </w:r>
      <w:r w:rsidR="00226785">
        <w:rPr>
          <w:rFonts w:ascii="Calibri" w:hAnsi="Calibri" w:cs="Arial"/>
          <w:szCs w:val="36"/>
        </w:rPr>
        <w:t>Studien</w:t>
      </w:r>
      <w:r w:rsidR="0094474F">
        <w:rPr>
          <w:rFonts w:ascii="Calibri" w:hAnsi="Calibri" w:cs="Arial"/>
          <w:szCs w:val="36"/>
        </w:rPr>
        <w:t>platz-</w:t>
      </w:r>
      <w:r w:rsidR="00A91FC2" w:rsidRPr="00A91FC2">
        <w:rPr>
          <w:rFonts w:ascii="Calibri" w:hAnsi="Calibri" w:cs="Arial"/>
          <w:szCs w:val="36"/>
        </w:rPr>
        <w:t xml:space="preserve"> gezielt mit dieser Auszeichnung ansprechen werden</w:t>
      </w:r>
      <w:r w:rsidRPr="008133F4">
        <w:rPr>
          <w:rFonts w:ascii="Calibri" w:hAnsi="Calibri" w:cs="Arial"/>
          <w:szCs w:val="36"/>
        </w:rPr>
        <w:t>“, erklärte der Innenminister.</w:t>
      </w:r>
    </w:p>
    <w:p w:rsidR="00E366EE" w:rsidRDefault="00E366EE" w:rsidP="00A91FC2">
      <w:pPr>
        <w:spacing w:line="240" w:lineRule="auto"/>
        <w:rPr>
          <w:rFonts w:ascii="Calibri" w:hAnsi="Calibri" w:cs="Arial"/>
          <w:szCs w:val="36"/>
        </w:rPr>
      </w:pPr>
    </w:p>
    <w:p w:rsidR="00057AFC" w:rsidRDefault="00057AFC" w:rsidP="00A91FC2">
      <w:pPr>
        <w:spacing w:line="240" w:lineRule="auto"/>
        <w:rPr>
          <w:rFonts w:ascii="Calibri" w:hAnsi="Calibri" w:cs="Arial"/>
          <w:szCs w:val="36"/>
        </w:rPr>
      </w:pPr>
    </w:p>
    <w:p w:rsidR="00057AFC" w:rsidRDefault="00057AFC" w:rsidP="00A91FC2">
      <w:pPr>
        <w:spacing w:line="240" w:lineRule="auto"/>
        <w:rPr>
          <w:rFonts w:ascii="Calibri" w:hAnsi="Calibri" w:cs="Arial"/>
          <w:szCs w:val="36"/>
        </w:rPr>
      </w:pPr>
    </w:p>
    <w:p w:rsidR="00057AFC" w:rsidRPr="00F14808" w:rsidRDefault="00057AFC">
      <w:pPr>
        <w:spacing w:after="200" w:line="276" w:lineRule="auto"/>
        <w:rPr>
          <w:rFonts w:ascii="Calibri" w:hAnsi="Calibri" w:cs="Arial"/>
          <w:i/>
          <w:szCs w:val="36"/>
          <w:u w:val="single"/>
        </w:rPr>
      </w:pPr>
      <w:r w:rsidRPr="00F14808">
        <w:rPr>
          <w:rFonts w:ascii="Calibri" w:hAnsi="Calibri" w:cs="Arial"/>
          <w:i/>
          <w:szCs w:val="36"/>
          <w:u w:val="single"/>
        </w:rPr>
        <w:t>Die 42 ausgezeichneten Dienststellen/Hochschulen sind:</w:t>
      </w:r>
    </w:p>
    <w:p w:rsidR="00057AFC" w:rsidRDefault="00057AFC" w:rsidP="00A91FC2">
      <w:pPr>
        <w:spacing w:line="240" w:lineRule="auto"/>
        <w:rPr>
          <w:rFonts w:ascii="Calibri" w:hAnsi="Calibri" w:cs="Arial"/>
          <w:sz w:val="16"/>
          <w:szCs w:val="24"/>
        </w:rPr>
      </w:pPr>
    </w:p>
    <w:tbl>
      <w:tblPr>
        <w:tblStyle w:val="Tabellenraster"/>
        <w:tblW w:w="0" w:type="auto"/>
        <w:tblLayout w:type="fixed"/>
        <w:tblLook w:val="04A0" w:firstRow="1" w:lastRow="0" w:firstColumn="1" w:lastColumn="0" w:noHBand="0" w:noVBand="1"/>
      </w:tblPr>
      <w:tblGrid>
        <w:gridCol w:w="522"/>
        <w:gridCol w:w="8942"/>
      </w:tblGrid>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b/>
                <w:color w:val="000000"/>
                <w:kern w:val="24"/>
                <w:sz w:val="22"/>
                <w:szCs w:val="22"/>
              </w:rPr>
            </w:pPr>
            <w:r w:rsidRPr="00B3206A">
              <w:rPr>
                <w:rFonts w:ascii="Arial" w:hAnsi="Arial" w:cs="Arial"/>
                <w:b/>
                <w:color w:val="000000"/>
                <w:kern w:val="24"/>
                <w:sz w:val="22"/>
                <w:szCs w:val="22"/>
              </w:rPr>
              <w:t>Nr.</w:t>
            </w:r>
          </w:p>
        </w:tc>
        <w:tc>
          <w:tcPr>
            <w:tcW w:w="8942" w:type="dxa"/>
            <w:vAlign w:val="center"/>
            <w:hideMark/>
          </w:tcPr>
          <w:p w:rsidR="00B3206A" w:rsidRPr="00B3206A" w:rsidRDefault="00B3206A" w:rsidP="00B3206A">
            <w:pPr>
              <w:spacing w:line="240" w:lineRule="auto"/>
              <w:textAlignment w:val="center"/>
              <w:rPr>
                <w:rFonts w:ascii="Arial" w:hAnsi="Arial" w:cs="Arial"/>
                <w:b/>
                <w:color w:val="000000"/>
                <w:kern w:val="24"/>
                <w:sz w:val="22"/>
                <w:szCs w:val="22"/>
              </w:rPr>
            </w:pPr>
            <w:r w:rsidRPr="00B3206A">
              <w:rPr>
                <w:rFonts w:ascii="Arial" w:hAnsi="Arial" w:cs="Arial"/>
                <w:b/>
                <w:color w:val="000000"/>
                <w:kern w:val="24"/>
                <w:sz w:val="22"/>
                <w:szCs w:val="22"/>
              </w:rPr>
              <w:t>Dienststelle/Hochschule</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b/>
                <w:color w:val="000000"/>
                <w:kern w:val="24"/>
                <w:sz w:val="22"/>
                <w:szCs w:val="22"/>
              </w:rPr>
            </w:pPr>
          </w:p>
        </w:tc>
        <w:tc>
          <w:tcPr>
            <w:tcW w:w="8942" w:type="dxa"/>
            <w:vAlign w:val="center"/>
          </w:tcPr>
          <w:p w:rsidR="00B3206A" w:rsidRPr="00F14808" w:rsidRDefault="00B3206A" w:rsidP="00B3206A">
            <w:pPr>
              <w:spacing w:line="240" w:lineRule="auto"/>
              <w:textAlignment w:val="center"/>
              <w:rPr>
                <w:rFonts w:ascii="Arial" w:hAnsi="Arial" w:cs="Arial"/>
                <w:b/>
                <w:color w:val="000000"/>
                <w:kern w:val="24"/>
                <w:sz w:val="22"/>
                <w:szCs w:val="22"/>
                <w:u w:val="single"/>
              </w:rPr>
            </w:pPr>
            <w:r w:rsidRPr="00F14808">
              <w:rPr>
                <w:rFonts w:ascii="Arial" w:hAnsi="Arial" w:cs="Arial"/>
                <w:b/>
                <w:color w:val="000000"/>
                <w:kern w:val="24"/>
                <w:sz w:val="22"/>
                <w:szCs w:val="22"/>
                <w:u w:val="single"/>
              </w:rPr>
              <w:t>Gütesiegel Familienfreundlicher Arbeitgeber</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Hessischer Landtag</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Staatskanzlei</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w:t>
            </w:r>
          </w:p>
        </w:tc>
        <w:tc>
          <w:tcPr>
            <w:tcW w:w="8942" w:type="dxa"/>
            <w:shd w:val="clear" w:color="auto" w:fill="auto"/>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des Innern und für Sport</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4</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der Finanzen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5</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der Justiz</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6</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Kultusministerium</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7</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für Wirtschaft, Energie, Verkehr und Landesentwicklung</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8</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für Umwelt, Klimaschutz, Landwirtschaft und Verbraucherschutz</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9</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für Soziales und Integration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10</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Ministerium für Wissenschaft und Kunst</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11</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Hessischer Verwaltungsgerichtshof</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12</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Finanzgericht</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lastRenderedPageBreak/>
              <w:t>13</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Regierungspräsidium Gießen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14</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Landesamt für Umwelt und Geologie</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15</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Landesamt für Verfassungsschutz</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16</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Landeskriminalamt</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17</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Bereitschaftspolizeipräsidium</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18</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 Hochschule für Polizei und Verwaltung</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19</w:t>
            </w:r>
          </w:p>
        </w:tc>
        <w:tc>
          <w:tcPr>
            <w:tcW w:w="8942" w:type="dxa"/>
            <w:shd w:val="clear" w:color="auto" w:fill="auto"/>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Polizeiakademie Hessen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20</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Pr>
                <w:rFonts w:ascii="Arial" w:hAnsi="Arial" w:cs="Arial"/>
                <w:color w:val="000000"/>
                <w:kern w:val="24"/>
                <w:sz w:val="22"/>
                <w:szCs w:val="22"/>
              </w:rPr>
              <w:t xml:space="preserve">Hessische Lehrkräfteakademie </w:t>
            </w:r>
            <w:r w:rsidRPr="00B3206A">
              <w:rPr>
                <w:rFonts w:ascii="Arial" w:hAnsi="Arial" w:cs="Arial"/>
                <w:color w:val="000000"/>
                <w:kern w:val="24"/>
                <w:sz w:val="22"/>
                <w:szCs w:val="22"/>
              </w:rPr>
              <w:t>Studienseminar für Gymnasien in Wiesbaden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21</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Finanzamt Wiesbaden I</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22</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Finanzamt Wiesbaden II</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23</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Verwaltungsgericht Wiesbaden</w:t>
            </w:r>
          </w:p>
        </w:tc>
      </w:tr>
      <w:tr w:rsidR="00B3206A" w:rsidRPr="00B3206A" w:rsidTr="00322E5F">
        <w:trPr>
          <w:trHeight w:val="371"/>
        </w:trPr>
        <w:tc>
          <w:tcPr>
            <w:tcW w:w="522" w:type="dxa"/>
            <w:vAlign w:val="center"/>
            <w:hideMark/>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24</w:t>
            </w:r>
          </w:p>
        </w:tc>
        <w:tc>
          <w:tcPr>
            <w:tcW w:w="8942" w:type="dxa"/>
            <w:vAlign w:val="center"/>
            <w:hideMark/>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Amtsgericht Wiesbaden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25</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Pr>
                <w:rFonts w:ascii="Arial" w:hAnsi="Arial" w:cs="Arial"/>
                <w:color w:val="000000"/>
                <w:kern w:val="24"/>
                <w:sz w:val="22"/>
                <w:szCs w:val="22"/>
              </w:rPr>
              <w:t xml:space="preserve">Hessische Lehrkräfteakademie </w:t>
            </w:r>
            <w:r w:rsidRPr="00B3206A">
              <w:rPr>
                <w:rFonts w:ascii="Arial" w:hAnsi="Arial" w:cs="Arial"/>
                <w:color w:val="000000"/>
                <w:kern w:val="24"/>
                <w:sz w:val="22"/>
                <w:szCs w:val="22"/>
              </w:rPr>
              <w:t>Prüfungsstelle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26</w:t>
            </w:r>
          </w:p>
        </w:tc>
        <w:tc>
          <w:tcPr>
            <w:tcW w:w="8942" w:type="dxa"/>
            <w:shd w:val="clear" w:color="auto" w:fill="auto"/>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Finanzamt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27</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Polizeipräsidium Mittelhessen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28</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Hessisches Amt für Versorgung und Soziales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29</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 Erstaufnahmeeinrichtung für Flüchtlinge</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30</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Amtsgericht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31</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Landgericht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32</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Verwaltungsgericht Gießen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33</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Pr>
                <w:rFonts w:ascii="Arial" w:hAnsi="Arial" w:cs="Arial"/>
                <w:color w:val="000000"/>
                <w:kern w:val="24"/>
                <w:sz w:val="22"/>
                <w:szCs w:val="22"/>
              </w:rPr>
              <w:t xml:space="preserve">Hessische Lehrkräfteakademie </w:t>
            </w:r>
            <w:r w:rsidRPr="00B3206A">
              <w:rPr>
                <w:rFonts w:ascii="Arial" w:hAnsi="Arial" w:cs="Arial"/>
                <w:color w:val="000000"/>
                <w:kern w:val="24"/>
                <w:sz w:val="22"/>
                <w:szCs w:val="22"/>
              </w:rPr>
              <w:t>Studienseminar für berufliche Schulen Kassel</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34</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HBM Regionalniederlassung Nord - Standort Kassel</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35</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Finanzamt Kassel I</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36</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Hessische Landesfeuerwehrschule</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37</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Polizeipräsidium Nordhessen</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38</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Staatstheater Kassel</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39</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Finanzamt Kassel II</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40</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Hochschule Geisenheim</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p>
        </w:tc>
        <w:tc>
          <w:tcPr>
            <w:tcW w:w="8942" w:type="dxa"/>
            <w:vAlign w:val="center"/>
          </w:tcPr>
          <w:p w:rsidR="00B3206A" w:rsidRPr="00F14808" w:rsidRDefault="00B3206A" w:rsidP="00B3206A">
            <w:pPr>
              <w:spacing w:line="240" w:lineRule="auto"/>
              <w:textAlignment w:val="center"/>
              <w:rPr>
                <w:rFonts w:ascii="Arial" w:hAnsi="Arial" w:cs="Arial"/>
                <w:b/>
                <w:color w:val="000000"/>
                <w:kern w:val="24"/>
                <w:sz w:val="22"/>
                <w:szCs w:val="22"/>
                <w:u w:val="single"/>
              </w:rPr>
            </w:pPr>
            <w:r w:rsidRPr="00F14808">
              <w:rPr>
                <w:rFonts w:ascii="Arial" w:hAnsi="Arial" w:cs="Arial"/>
                <w:b/>
                <w:color w:val="000000"/>
                <w:kern w:val="24"/>
                <w:sz w:val="22"/>
                <w:szCs w:val="22"/>
                <w:u w:val="single"/>
              </w:rPr>
              <w:t>Gütesiegel Familienfreundliche Hochschule</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41</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Philipps-Universität Marburg</w:t>
            </w:r>
          </w:p>
        </w:tc>
      </w:tr>
      <w:tr w:rsidR="00B3206A" w:rsidRPr="00B3206A" w:rsidTr="00322E5F">
        <w:trPr>
          <w:trHeight w:val="371"/>
        </w:trPr>
        <w:tc>
          <w:tcPr>
            <w:tcW w:w="522" w:type="dxa"/>
            <w:vAlign w:val="center"/>
          </w:tcPr>
          <w:p w:rsidR="00B3206A" w:rsidRPr="00B3206A" w:rsidRDefault="00B3206A" w:rsidP="00B3206A">
            <w:pPr>
              <w:spacing w:line="240" w:lineRule="auto"/>
              <w:jc w:val="center"/>
              <w:textAlignment w:val="center"/>
              <w:rPr>
                <w:rFonts w:ascii="Arial" w:hAnsi="Arial" w:cs="Arial"/>
                <w:color w:val="000000"/>
                <w:kern w:val="24"/>
                <w:sz w:val="22"/>
                <w:szCs w:val="22"/>
              </w:rPr>
            </w:pPr>
            <w:r w:rsidRPr="00B3206A">
              <w:rPr>
                <w:rFonts w:ascii="Arial" w:hAnsi="Arial" w:cs="Arial"/>
                <w:color w:val="000000"/>
                <w:kern w:val="24"/>
                <w:sz w:val="22"/>
                <w:szCs w:val="22"/>
              </w:rPr>
              <w:t>42</w:t>
            </w:r>
          </w:p>
        </w:tc>
        <w:tc>
          <w:tcPr>
            <w:tcW w:w="8942" w:type="dxa"/>
            <w:vAlign w:val="center"/>
          </w:tcPr>
          <w:p w:rsidR="00B3206A" w:rsidRPr="00B3206A" w:rsidRDefault="00B3206A" w:rsidP="00B3206A">
            <w:pPr>
              <w:spacing w:line="240" w:lineRule="auto"/>
              <w:textAlignment w:val="center"/>
              <w:rPr>
                <w:rFonts w:ascii="Arial" w:hAnsi="Arial" w:cs="Arial"/>
                <w:color w:val="000000"/>
                <w:kern w:val="24"/>
                <w:sz w:val="22"/>
                <w:szCs w:val="22"/>
              </w:rPr>
            </w:pPr>
            <w:r w:rsidRPr="00B3206A">
              <w:rPr>
                <w:rFonts w:ascii="Arial" w:hAnsi="Arial" w:cs="Arial"/>
                <w:color w:val="000000"/>
                <w:kern w:val="24"/>
                <w:sz w:val="22"/>
                <w:szCs w:val="22"/>
              </w:rPr>
              <w:t>Hochschule Darmstadt</w:t>
            </w:r>
          </w:p>
        </w:tc>
      </w:tr>
    </w:tbl>
    <w:p w:rsidR="00057AFC" w:rsidRPr="00B00365" w:rsidRDefault="00057AFC" w:rsidP="00A91FC2">
      <w:pPr>
        <w:spacing w:line="240" w:lineRule="auto"/>
        <w:rPr>
          <w:rFonts w:ascii="Calibri" w:hAnsi="Calibri" w:cs="Arial"/>
          <w:sz w:val="16"/>
          <w:szCs w:val="24"/>
        </w:rPr>
      </w:pPr>
    </w:p>
    <w:sectPr w:rsidR="00057AFC" w:rsidRPr="00B00365" w:rsidSect="00C02366">
      <w:headerReference w:type="default" r:id="rId8"/>
      <w:headerReference w:type="first" r:id="rId9"/>
      <w:footerReference w:type="first" r:id="rId10"/>
      <w:pgSz w:w="11906" w:h="16838" w:code="9"/>
      <w:pgMar w:top="1417" w:right="1417" w:bottom="1702"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3E" w:rsidRDefault="0037063E">
      <w:pPr>
        <w:spacing w:line="240" w:lineRule="auto"/>
      </w:pPr>
      <w:r>
        <w:separator/>
      </w:r>
    </w:p>
  </w:endnote>
  <w:endnote w:type="continuationSeparator" w:id="0">
    <w:p w:rsidR="0037063E" w:rsidRDefault="0037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TGianotten Regular">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08" w:rsidRPr="00195A34" w:rsidRDefault="00F14808" w:rsidP="00C02366">
    <w:pPr>
      <w:pStyle w:val="Fuzeile"/>
      <w:tabs>
        <w:tab w:val="clear" w:pos="4536"/>
        <w:tab w:val="clear" w:pos="9072"/>
        <w:tab w:val="left" w:pos="4678"/>
      </w:tabs>
      <w:spacing w:line="240" w:lineRule="auto"/>
      <w:rPr>
        <w:rFonts w:ascii="Tahoma" w:hAnsi="Tahoma" w:cs="Tahoma"/>
        <w:color w:val="1F497D"/>
        <w:sz w:val="16"/>
        <w:szCs w:val="16"/>
      </w:rPr>
    </w:pPr>
    <w:r>
      <w:rPr>
        <w:rFonts w:ascii="Tahoma" w:hAnsi="Tahoma" w:cs="Tahoma"/>
        <w:color w:val="1F497D"/>
        <w:sz w:val="16"/>
        <w:szCs w:val="16"/>
      </w:rPr>
      <w:t>Pressesprecher: Marco Krause</w:t>
    </w:r>
    <w:r>
      <w:rPr>
        <w:rFonts w:ascii="Tahoma" w:hAnsi="Tahoma" w:cs="Tahoma"/>
        <w:color w:val="1F497D"/>
        <w:sz w:val="16"/>
        <w:szCs w:val="16"/>
      </w:rPr>
      <w:tab/>
    </w:r>
    <w:r w:rsidRPr="00195A34">
      <w:rPr>
        <w:rFonts w:ascii="Tahoma" w:hAnsi="Tahoma" w:cs="Tahoma"/>
        <w:color w:val="1F497D"/>
        <w:sz w:val="16"/>
        <w:szCs w:val="16"/>
      </w:rPr>
      <w:t>E-Mail: pressestelle@hmdi</w:t>
    </w:r>
    <w:r>
      <w:rPr>
        <w:rFonts w:ascii="Tahoma" w:hAnsi="Tahoma" w:cs="Tahoma"/>
        <w:color w:val="1F497D"/>
        <w:sz w:val="16"/>
        <w:szCs w:val="16"/>
      </w:rPr>
      <w:t>s</w:t>
    </w:r>
    <w:r w:rsidRPr="00195A34">
      <w:rPr>
        <w:rFonts w:ascii="Tahoma" w:hAnsi="Tahoma" w:cs="Tahoma"/>
        <w:color w:val="1F497D"/>
        <w:sz w:val="16"/>
        <w:szCs w:val="16"/>
      </w:rPr>
      <w:t>.hessen.de</w:t>
    </w:r>
  </w:p>
  <w:p w:rsidR="00F14808" w:rsidRPr="00195A34" w:rsidRDefault="00F14808" w:rsidP="00C02366">
    <w:pPr>
      <w:pStyle w:val="Fuzeile"/>
      <w:spacing w:line="240" w:lineRule="auto"/>
      <w:rPr>
        <w:rFonts w:ascii="Tahoma" w:hAnsi="Tahoma" w:cs="Tahoma"/>
        <w:color w:val="1F497D"/>
        <w:sz w:val="16"/>
        <w:szCs w:val="16"/>
      </w:rPr>
    </w:pPr>
    <w:r w:rsidRPr="00195A34">
      <w:rPr>
        <w:rFonts w:ascii="Tahoma" w:hAnsi="Tahoma" w:cs="Tahoma"/>
        <w:color w:val="1F497D"/>
        <w:sz w:val="16"/>
        <w:szCs w:val="16"/>
      </w:rPr>
      <w:t>65185 Wiesbaden, Friedrich-Ebert-Allee 12</w:t>
    </w:r>
    <w:r w:rsidRPr="00195A34">
      <w:rPr>
        <w:rFonts w:ascii="Tahoma" w:hAnsi="Tahoma" w:cs="Tahoma"/>
        <w:color w:val="1F497D"/>
        <w:sz w:val="16"/>
        <w:szCs w:val="16"/>
      </w:rPr>
      <w:tab/>
    </w:r>
    <w:r>
      <w:rPr>
        <w:rFonts w:ascii="Tahoma" w:hAnsi="Tahoma" w:cs="Tahoma"/>
        <w:color w:val="1F497D"/>
        <w:sz w:val="16"/>
        <w:szCs w:val="16"/>
      </w:rPr>
      <w:tab/>
    </w:r>
    <w:r w:rsidRPr="00195A34">
      <w:rPr>
        <w:rFonts w:ascii="Tahoma" w:hAnsi="Tahoma" w:cs="Tahoma"/>
        <w:color w:val="1F497D"/>
        <w:sz w:val="16"/>
        <w:szCs w:val="16"/>
      </w:rPr>
      <w:t>Pressemitteilungen im Internet: http://www.hmdi</w:t>
    </w:r>
    <w:r>
      <w:rPr>
        <w:rFonts w:ascii="Tahoma" w:hAnsi="Tahoma" w:cs="Tahoma"/>
        <w:color w:val="1F497D"/>
        <w:sz w:val="16"/>
        <w:szCs w:val="16"/>
      </w:rPr>
      <w:t>s</w:t>
    </w:r>
    <w:r w:rsidRPr="00195A34">
      <w:rPr>
        <w:rFonts w:ascii="Tahoma" w:hAnsi="Tahoma" w:cs="Tahoma"/>
        <w:color w:val="1F497D"/>
        <w:sz w:val="16"/>
        <w:szCs w:val="16"/>
      </w:rPr>
      <w:t>.hessen.de</w:t>
    </w:r>
  </w:p>
  <w:p w:rsidR="00F14808" w:rsidRPr="00195A34" w:rsidRDefault="00F14808" w:rsidP="00C02366">
    <w:pPr>
      <w:pStyle w:val="Fuzeile"/>
      <w:spacing w:line="240" w:lineRule="auto"/>
      <w:rPr>
        <w:rFonts w:ascii="Tahoma" w:hAnsi="Tahoma" w:cs="Tahoma"/>
        <w:color w:val="1F497D"/>
        <w:sz w:val="16"/>
        <w:szCs w:val="16"/>
      </w:rPr>
    </w:pPr>
    <w:r w:rsidRPr="00195A34">
      <w:rPr>
        <w:rFonts w:ascii="Tahoma" w:hAnsi="Tahoma" w:cs="Tahoma"/>
        <w:color w:val="1F497D"/>
        <w:sz w:val="16"/>
        <w:szCs w:val="16"/>
      </w:rPr>
      <w:t>Telefon: (0611) 353-160</w:t>
    </w:r>
    <w:r>
      <w:rPr>
        <w:rFonts w:ascii="Tahoma" w:hAnsi="Tahoma" w:cs="Tahoma"/>
        <w:color w:val="1F497D"/>
        <w:sz w:val="16"/>
        <w:szCs w:val="16"/>
      </w:rPr>
      <w:t>7</w:t>
    </w:r>
  </w:p>
  <w:p w:rsidR="00F14808" w:rsidRPr="00195A34" w:rsidRDefault="00F14808" w:rsidP="00C02366">
    <w:pPr>
      <w:pStyle w:val="Fuzeile"/>
      <w:spacing w:line="240" w:lineRule="auto"/>
      <w:rPr>
        <w:rFonts w:ascii="Tahoma" w:hAnsi="Tahoma" w:cs="Tahoma"/>
        <w:color w:val="1F497D"/>
        <w:sz w:val="16"/>
        <w:szCs w:val="16"/>
      </w:rPr>
    </w:pPr>
    <w:r w:rsidRPr="00195A34">
      <w:rPr>
        <w:rFonts w:ascii="Tahoma" w:hAnsi="Tahoma" w:cs="Tahoma"/>
        <w:color w:val="1F497D"/>
        <w:sz w:val="16"/>
        <w:szCs w:val="16"/>
      </w:rPr>
      <w:t>Telefax: (0611) 353-1608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3E" w:rsidRDefault="0037063E">
      <w:pPr>
        <w:spacing w:line="240" w:lineRule="auto"/>
      </w:pPr>
      <w:r>
        <w:separator/>
      </w:r>
    </w:p>
  </w:footnote>
  <w:footnote w:type="continuationSeparator" w:id="0">
    <w:p w:rsidR="0037063E" w:rsidRDefault="003706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08" w:rsidRPr="00F8745A" w:rsidRDefault="00F14808" w:rsidP="00C02366">
    <w:pPr>
      <w:pStyle w:val="Kopfzeile"/>
      <w:framePr w:wrap="around" w:vAnchor="text" w:hAnchor="margin" w:xAlign="center" w:y="1"/>
      <w:rPr>
        <w:rStyle w:val="Seitenzahl"/>
        <w:rFonts w:ascii="Calibri" w:hAnsi="Calibri"/>
      </w:rPr>
    </w:pPr>
    <w:r w:rsidRPr="00F8745A">
      <w:rPr>
        <w:rStyle w:val="Seitenzahl"/>
        <w:rFonts w:ascii="Calibri" w:hAnsi="Calibri"/>
      </w:rPr>
      <w:fldChar w:fldCharType="begin"/>
    </w:r>
    <w:r w:rsidRPr="00F8745A">
      <w:rPr>
        <w:rStyle w:val="Seitenzahl"/>
        <w:rFonts w:ascii="Calibri" w:hAnsi="Calibri"/>
      </w:rPr>
      <w:instrText xml:space="preserve">PAGE  </w:instrText>
    </w:r>
    <w:r w:rsidRPr="00F8745A">
      <w:rPr>
        <w:rStyle w:val="Seitenzahl"/>
        <w:rFonts w:ascii="Calibri" w:hAnsi="Calibri"/>
      </w:rPr>
      <w:fldChar w:fldCharType="separate"/>
    </w:r>
    <w:r w:rsidR="00036025">
      <w:rPr>
        <w:rStyle w:val="Seitenzahl"/>
        <w:rFonts w:ascii="Calibri" w:hAnsi="Calibri"/>
        <w:noProof/>
      </w:rPr>
      <w:t>3</w:t>
    </w:r>
    <w:r w:rsidRPr="00F8745A">
      <w:rPr>
        <w:rStyle w:val="Seitenzahl"/>
        <w:rFonts w:ascii="Calibri" w:hAnsi="Calibri"/>
      </w:rPr>
      <w:fldChar w:fldCharType="end"/>
    </w:r>
  </w:p>
  <w:p w:rsidR="00F14808" w:rsidRDefault="00F14808" w:rsidP="00C02366">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08" w:rsidRDefault="00F14808">
    <w:pPr>
      <w:pStyle w:val="Kopfzeile"/>
    </w:pPr>
    <w:r>
      <w:rPr>
        <w:noProof/>
      </w:rPr>
      <w:drawing>
        <wp:anchor distT="0" distB="0" distL="114300" distR="114300" simplePos="0" relativeHeight="251662336" behindDoc="0" locked="0" layoutInCell="1" allowOverlap="1" wp14:anchorId="71BA1019" wp14:editId="0A087896">
          <wp:simplePos x="0" y="0"/>
          <wp:positionH relativeFrom="page">
            <wp:posOffset>5975985</wp:posOffset>
          </wp:positionH>
          <wp:positionV relativeFrom="page">
            <wp:posOffset>431165</wp:posOffset>
          </wp:positionV>
          <wp:extent cx="774065" cy="1016000"/>
          <wp:effectExtent l="0" t="0" r="6985" b="0"/>
          <wp:wrapNone/>
          <wp:docPr id="4" name="Grafik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08" w:rsidRDefault="00F14808">
    <w:pPr>
      <w:pStyle w:val="Kopfzeile"/>
      <w:tabs>
        <w:tab w:val="clear" w:pos="4536"/>
        <w:tab w:val="clear" w:pos="9072"/>
        <w:tab w:val="left" w:pos="3504"/>
      </w:tabs>
    </w:pPr>
    <w:r>
      <w:rPr>
        <w:noProof/>
      </w:rPr>
      <w:drawing>
        <wp:anchor distT="0" distB="0" distL="114300" distR="114300" simplePos="0" relativeHeight="251660288" behindDoc="0" locked="0" layoutInCell="1" allowOverlap="1" wp14:anchorId="0206BC62" wp14:editId="57759D51">
          <wp:simplePos x="0" y="0"/>
          <wp:positionH relativeFrom="page">
            <wp:posOffset>360045</wp:posOffset>
          </wp:positionH>
          <wp:positionV relativeFrom="page">
            <wp:posOffset>396240</wp:posOffset>
          </wp:positionV>
          <wp:extent cx="360045" cy="3213100"/>
          <wp:effectExtent l="0" t="0" r="1905" b="6350"/>
          <wp:wrapNone/>
          <wp:docPr id="3" name="Grafik 3"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if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6212297" wp14:editId="5038D67E">
          <wp:simplePos x="0" y="0"/>
          <wp:positionH relativeFrom="page">
            <wp:posOffset>972185</wp:posOffset>
          </wp:positionH>
          <wp:positionV relativeFrom="page">
            <wp:posOffset>377825</wp:posOffset>
          </wp:positionV>
          <wp:extent cx="2117090" cy="410210"/>
          <wp:effectExtent l="0" t="0" r="0" b="8890"/>
          <wp:wrapNone/>
          <wp:docPr id="2" name="Grafik 2"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7090" cy="410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14808" w:rsidRDefault="00F14808">
    <w:pPr>
      <w:pStyle w:val="Kopfzeile"/>
      <w:tabs>
        <w:tab w:val="clear" w:pos="4536"/>
        <w:tab w:val="clear" w:pos="9072"/>
        <w:tab w:val="left" w:pos="3504"/>
      </w:tabs>
      <w:rPr>
        <w:rFonts w:ascii="Arial" w:hAnsi="Arial" w:cs="Arial"/>
        <w:b/>
        <w:noProof/>
        <w:sz w:val="28"/>
        <w:szCs w:val="28"/>
      </w:rPr>
    </w:pPr>
  </w:p>
  <w:p w:rsidR="00F14808" w:rsidRDefault="00F14808">
    <w:pPr>
      <w:pStyle w:val="Kopfzeile"/>
      <w:tabs>
        <w:tab w:val="clear" w:pos="4536"/>
        <w:tab w:val="clear" w:pos="9072"/>
        <w:tab w:val="left" w:pos="3504"/>
      </w:tabs>
      <w:rPr>
        <w:noProof/>
      </w:rPr>
    </w:pPr>
  </w:p>
  <w:p w:rsidR="00F14808" w:rsidRDefault="00F14808">
    <w:pPr>
      <w:pStyle w:val="Kopfzeile"/>
      <w:tabs>
        <w:tab w:val="clear" w:pos="4536"/>
        <w:tab w:val="clear" w:pos="9072"/>
        <w:tab w:val="left" w:pos="3504"/>
      </w:tabs>
      <w:rPr>
        <w:noProof/>
      </w:rPr>
    </w:pPr>
  </w:p>
  <w:p w:rsidR="00F14808" w:rsidRDefault="00F14808">
    <w:pPr>
      <w:pStyle w:val="Kopfzeile"/>
      <w:tabs>
        <w:tab w:val="clear" w:pos="4536"/>
        <w:tab w:val="clear" w:pos="9072"/>
        <w:tab w:val="left" w:pos="3504"/>
      </w:tabs>
      <w:rPr>
        <w:noProof/>
      </w:rPr>
    </w:pPr>
    <w:r>
      <w:rPr>
        <w:noProof/>
      </w:rPr>
      <w:drawing>
        <wp:anchor distT="0" distB="0" distL="114300" distR="114300" simplePos="0" relativeHeight="251661312" behindDoc="0" locked="0" layoutInCell="1" allowOverlap="1" wp14:anchorId="2F897F3C" wp14:editId="48E2E402">
          <wp:simplePos x="0" y="0"/>
          <wp:positionH relativeFrom="page">
            <wp:posOffset>935990</wp:posOffset>
          </wp:positionH>
          <wp:positionV relativeFrom="page">
            <wp:posOffset>1560830</wp:posOffset>
          </wp:positionV>
          <wp:extent cx="3423920" cy="477520"/>
          <wp:effectExtent l="0" t="0" r="5080" b="0"/>
          <wp:wrapNone/>
          <wp:docPr id="1" name="Grafik 1"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inf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39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808" w:rsidRDefault="00F14808">
    <w:pPr>
      <w:pStyle w:val="Kopfzeile"/>
      <w:tabs>
        <w:tab w:val="clear" w:pos="4536"/>
        <w:tab w:val="clear" w:pos="9072"/>
        <w:tab w:val="left" w:pos="3504"/>
      </w:tabs>
      <w:rPr>
        <w:noProof/>
      </w:rPr>
    </w:pPr>
  </w:p>
  <w:p w:rsidR="00F14808" w:rsidRDefault="00F14808">
    <w:pPr>
      <w:pStyle w:val="Kopfzeile"/>
      <w:tabs>
        <w:tab w:val="clear" w:pos="4536"/>
        <w:tab w:val="clear" w:pos="9072"/>
        <w:tab w:val="left" w:pos="3504"/>
      </w:tabs>
      <w:rPr>
        <w:noProof/>
      </w:rPr>
    </w:pPr>
  </w:p>
  <w:p w:rsidR="00F14808" w:rsidRDefault="00F14808">
    <w:pPr>
      <w:pStyle w:val="Kopfzeile"/>
      <w:tabs>
        <w:tab w:val="clear" w:pos="4536"/>
        <w:tab w:val="clear" w:pos="9072"/>
        <w:tab w:val="left" w:pos="3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A3"/>
    <w:rsid w:val="00036025"/>
    <w:rsid w:val="000441C1"/>
    <w:rsid w:val="000504E9"/>
    <w:rsid w:val="00051228"/>
    <w:rsid w:val="00057AFC"/>
    <w:rsid w:val="00160430"/>
    <w:rsid w:val="0019760A"/>
    <w:rsid w:val="001F1B82"/>
    <w:rsid w:val="001F439E"/>
    <w:rsid w:val="001F495E"/>
    <w:rsid w:val="001F4B00"/>
    <w:rsid w:val="00226785"/>
    <w:rsid w:val="002330A3"/>
    <w:rsid w:val="00260669"/>
    <w:rsid w:val="00275206"/>
    <w:rsid w:val="00284EE8"/>
    <w:rsid w:val="00322E5F"/>
    <w:rsid w:val="00324DF0"/>
    <w:rsid w:val="0035627A"/>
    <w:rsid w:val="0037063E"/>
    <w:rsid w:val="00430079"/>
    <w:rsid w:val="00452FC2"/>
    <w:rsid w:val="00455BFB"/>
    <w:rsid w:val="0049228D"/>
    <w:rsid w:val="0067481F"/>
    <w:rsid w:val="006C0A88"/>
    <w:rsid w:val="007056F0"/>
    <w:rsid w:val="00724D72"/>
    <w:rsid w:val="007B72CE"/>
    <w:rsid w:val="007C1E87"/>
    <w:rsid w:val="008133F4"/>
    <w:rsid w:val="00824F90"/>
    <w:rsid w:val="00872231"/>
    <w:rsid w:val="00896121"/>
    <w:rsid w:val="008B0CD5"/>
    <w:rsid w:val="00914A8D"/>
    <w:rsid w:val="00924285"/>
    <w:rsid w:val="0094474F"/>
    <w:rsid w:val="00987DF7"/>
    <w:rsid w:val="009C5CB4"/>
    <w:rsid w:val="009D5E43"/>
    <w:rsid w:val="009F06A3"/>
    <w:rsid w:val="009F4D24"/>
    <w:rsid w:val="00A03B90"/>
    <w:rsid w:val="00A04EAE"/>
    <w:rsid w:val="00A110AA"/>
    <w:rsid w:val="00A364D8"/>
    <w:rsid w:val="00A45872"/>
    <w:rsid w:val="00A839AC"/>
    <w:rsid w:val="00A91FC2"/>
    <w:rsid w:val="00AA380B"/>
    <w:rsid w:val="00B00365"/>
    <w:rsid w:val="00B24621"/>
    <w:rsid w:val="00B3206A"/>
    <w:rsid w:val="00B40991"/>
    <w:rsid w:val="00BE191E"/>
    <w:rsid w:val="00C02366"/>
    <w:rsid w:val="00C122EA"/>
    <w:rsid w:val="00C37468"/>
    <w:rsid w:val="00C414B4"/>
    <w:rsid w:val="00C61BDB"/>
    <w:rsid w:val="00C73E63"/>
    <w:rsid w:val="00C93170"/>
    <w:rsid w:val="00D3785E"/>
    <w:rsid w:val="00D63FE8"/>
    <w:rsid w:val="00D7597B"/>
    <w:rsid w:val="00DB0111"/>
    <w:rsid w:val="00DB2DC0"/>
    <w:rsid w:val="00DC1FD3"/>
    <w:rsid w:val="00DF0099"/>
    <w:rsid w:val="00E24AB3"/>
    <w:rsid w:val="00E366EE"/>
    <w:rsid w:val="00E571C4"/>
    <w:rsid w:val="00ED7021"/>
    <w:rsid w:val="00F14808"/>
    <w:rsid w:val="00FB1163"/>
    <w:rsid w:val="00FB4635"/>
    <w:rsid w:val="00FD3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 Gianotten reg. 12pt"/>
    <w:qFormat/>
    <w:rsid w:val="009F06A3"/>
    <w:pPr>
      <w:spacing w:after="0" w:line="300" w:lineRule="exact"/>
    </w:pPr>
    <w:rPr>
      <w:rFonts w:ascii="LTGianotten Regular" w:eastAsia="Times New Roman" w:hAnsi="LTGianotten Regular" w:cs="Times New Roman"/>
      <w:sz w:val="24"/>
      <w:szCs w:val="20"/>
      <w:lang w:eastAsia="de-DE"/>
    </w:rPr>
  </w:style>
  <w:style w:type="paragraph" w:styleId="berschrift1">
    <w:name w:val="heading 1"/>
    <w:aliases w:val="Überschrift Titel"/>
    <w:basedOn w:val="Standard"/>
    <w:next w:val="Standard"/>
    <w:link w:val="berschrift1Zchn"/>
    <w:qFormat/>
    <w:rsid w:val="009F06A3"/>
    <w:pPr>
      <w:keepNext/>
      <w:spacing w:before="240" w:after="60" w:line="560" w:lineRule="exac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Titel Zchn"/>
    <w:basedOn w:val="Absatz-Standardschriftart"/>
    <w:link w:val="berschrift1"/>
    <w:rsid w:val="009F06A3"/>
    <w:rPr>
      <w:rFonts w:ascii="LTGianotten Regular" w:eastAsia="Times New Roman" w:hAnsi="LTGianotten Regular" w:cs="Times New Roman"/>
      <w:sz w:val="44"/>
      <w:szCs w:val="20"/>
      <w:lang w:eastAsia="de-DE"/>
    </w:rPr>
  </w:style>
  <w:style w:type="paragraph" w:styleId="Fuzeile">
    <w:name w:val="footer"/>
    <w:basedOn w:val="Standard"/>
    <w:link w:val="FuzeileZchn"/>
    <w:rsid w:val="009F06A3"/>
    <w:pPr>
      <w:tabs>
        <w:tab w:val="center" w:pos="4536"/>
        <w:tab w:val="right" w:pos="9072"/>
      </w:tabs>
    </w:pPr>
    <w:rPr>
      <w:rFonts w:ascii="Times New Roman" w:hAnsi="Times New Roman"/>
    </w:rPr>
  </w:style>
  <w:style w:type="character" w:customStyle="1" w:styleId="FuzeileZchn">
    <w:name w:val="Fußzeile Zchn"/>
    <w:basedOn w:val="Absatz-Standardschriftart"/>
    <w:link w:val="Fuzeile"/>
    <w:rsid w:val="009F06A3"/>
    <w:rPr>
      <w:rFonts w:ascii="Times New Roman" w:eastAsia="Times New Roman" w:hAnsi="Times New Roman" w:cs="Times New Roman"/>
      <w:sz w:val="24"/>
      <w:szCs w:val="20"/>
      <w:lang w:eastAsia="de-DE"/>
    </w:rPr>
  </w:style>
  <w:style w:type="paragraph" w:styleId="Kopfzeile">
    <w:name w:val="header"/>
    <w:basedOn w:val="Standard"/>
    <w:link w:val="KopfzeileZchn"/>
    <w:rsid w:val="009F06A3"/>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9F06A3"/>
    <w:rPr>
      <w:rFonts w:ascii="Times New Roman" w:eastAsia="Times New Roman" w:hAnsi="Times New Roman" w:cs="Times New Roman"/>
      <w:sz w:val="24"/>
      <w:szCs w:val="20"/>
      <w:lang w:eastAsia="de-DE"/>
    </w:rPr>
  </w:style>
  <w:style w:type="character" w:styleId="Seitenzahl">
    <w:name w:val="page number"/>
    <w:basedOn w:val="Absatz-Standardschriftart"/>
    <w:rsid w:val="009F06A3"/>
  </w:style>
  <w:style w:type="paragraph" w:styleId="NurText">
    <w:name w:val="Plain Text"/>
    <w:basedOn w:val="Standard"/>
    <w:link w:val="NurTextZchn"/>
    <w:uiPriority w:val="99"/>
    <w:unhideWhenUsed/>
    <w:rsid w:val="009F06A3"/>
    <w:pPr>
      <w:spacing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F06A3"/>
    <w:rPr>
      <w:rFonts w:ascii="Consolas" w:eastAsia="Calibri" w:hAnsi="Consolas" w:cs="Times New Roman"/>
      <w:sz w:val="21"/>
      <w:szCs w:val="21"/>
    </w:rPr>
  </w:style>
  <w:style w:type="character" w:styleId="Hyperlink">
    <w:name w:val="Hyperlink"/>
    <w:basedOn w:val="Absatz-Standardschriftart"/>
    <w:uiPriority w:val="99"/>
    <w:unhideWhenUsed/>
    <w:rsid w:val="009F06A3"/>
    <w:rPr>
      <w:color w:val="0000FF" w:themeColor="hyperlink"/>
      <w:u w:val="single"/>
    </w:rPr>
  </w:style>
  <w:style w:type="character" w:styleId="Kommentarzeichen">
    <w:name w:val="annotation reference"/>
    <w:basedOn w:val="Absatz-Standardschriftart"/>
    <w:uiPriority w:val="99"/>
    <w:semiHidden/>
    <w:unhideWhenUsed/>
    <w:rsid w:val="00275206"/>
    <w:rPr>
      <w:sz w:val="16"/>
      <w:szCs w:val="16"/>
    </w:rPr>
  </w:style>
  <w:style w:type="paragraph" w:styleId="Kommentartext">
    <w:name w:val="annotation text"/>
    <w:basedOn w:val="Standard"/>
    <w:link w:val="KommentartextZchn"/>
    <w:uiPriority w:val="99"/>
    <w:semiHidden/>
    <w:unhideWhenUsed/>
    <w:rsid w:val="00275206"/>
    <w:pPr>
      <w:spacing w:line="240" w:lineRule="auto"/>
    </w:pPr>
    <w:rPr>
      <w:sz w:val="20"/>
    </w:rPr>
  </w:style>
  <w:style w:type="character" w:customStyle="1" w:styleId="KommentartextZchn">
    <w:name w:val="Kommentartext Zchn"/>
    <w:basedOn w:val="Absatz-Standardschriftart"/>
    <w:link w:val="Kommentartext"/>
    <w:uiPriority w:val="99"/>
    <w:semiHidden/>
    <w:rsid w:val="00275206"/>
    <w:rPr>
      <w:rFonts w:ascii="LTGianotten Regular" w:eastAsia="Times New Roman" w:hAnsi="LTGianotten 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75206"/>
    <w:rPr>
      <w:b/>
      <w:bCs/>
    </w:rPr>
  </w:style>
  <w:style w:type="character" w:customStyle="1" w:styleId="KommentarthemaZchn">
    <w:name w:val="Kommentarthema Zchn"/>
    <w:basedOn w:val="KommentartextZchn"/>
    <w:link w:val="Kommentarthema"/>
    <w:uiPriority w:val="99"/>
    <w:semiHidden/>
    <w:rsid w:val="00275206"/>
    <w:rPr>
      <w:rFonts w:ascii="LTGianotten Regular" w:eastAsia="Times New Roman" w:hAnsi="LTGianotten Regular" w:cs="Times New Roman"/>
      <w:b/>
      <w:bCs/>
      <w:sz w:val="20"/>
      <w:szCs w:val="20"/>
      <w:lang w:eastAsia="de-DE"/>
    </w:rPr>
  </w:style>
  <w:style w:type="paragraph" w:styleId="Sprechblasentext">
    <w:name w:val="Balloon Text"/>
    <w:basedOn w:val="Standard"/>
    <w:link w:val="SprechblasentextZchn"/>
    <w:uiPriority w:val="99"/>
    <w:semiHidden/>
    <w:unhideWhenUsed/>
    <w:rsid w:val="002752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206"/>
    <w:rPr>
      <w:rFonts w:ascii="Tahoma" w:eastAsia="Times New Roman" w:hAnsi="Tahoma" w:cs="Tahoma"/>
      <w:sz w:val="16"/>
      <w:szCs w:val="16"/>
      <w:lang w:eastAsia="de-DE"/>
    </w:rPr>
  </w:style>
  <w:style w:type="table" w:styleId="Tabellenraster">
    <w:name w:val="Table Grid"/>
    <w:basedOn w:val="NormaleTabelle"/>
    <w:uiPriority w:val="59"/>
    <w:rsid w:val="00B3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 Gianotten reg. 12pt"/>
    <w:qFormat/>
    <w:rsid w:val="009F06A3"/>
    <w:pPr>
      <w:spacing w:after="0" w:line="300" w:lineRule="exact"/>
    </w:pPr>
    <w:rPr>
      <w:rFonts w:ascii="LTGianotten Regular" w:eastAsia="Times New Roman" w:hAnsi="LTGianotten Regular" w:cs="Times New Roman"/>
      <w:sz w:val="24"/>
      <w:szCs w:val="20"/>
      <w:lang w:eastAsia="de-DE"/>
    </w:rPr>
  </w:style>
  <w:style w:type="paragraph" w:styleId="berschrift1">
    <w:name w:val="heading 1"/>
    <w:aliases w:val="Überschrift Titel"/>
    <w:basedOn w:val="Standard"/>
    <w:next w:val="Standard"/>
    <w:link w:val="berschrift1Zchn"/>
    <w:qFormat/>
    <w:rsid w:val="009F06A3"/>
    <w:pPr>
      <w:keepNext/>
      <w:spacing w:before="240" w:after="60" w:line="560" w:lineRule="exac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Titel Zchn"/>
    <w:basedOn w:val="Absatz-Standardschriftart"/>
    <w:link w:val="berschrift1"/>
    <w:rsid w:val="009F06A3"/>
    <w:rPr>
      <w:rFonts w:ascii="LTGianotten Regular" w:eastAsia="Times New Roman" w:hAnsi="LTGianotten Regular" w:cs="Times New Roman"/>
      <w:sz w:val="44"/>
      <w:szCs w:val="20"/>
      <w:lang w:eastAsia="de-DE"/>
    </w:rPr>
  </w:style>
  <w:style w:type="paragraph" w:styleId="Fuzeile">
    <w:name w:val="footer"/>
    <w:basedOn w:val="Standard"/>
    <w:link w:val="FuzeileZchn"/>
    <w:rsid w:val="009F06A3"/>
    <w:pPr>
      <w:tabs>
        <w:tab w:val="center" w:pos="4536"/>
        <w:tab w:val="right" w:pos="9072"/>
      </w:tabs>
    </w:pPr>
    <w:rPr>
      <w:rFonts w:ascii="Times New Roman" w:hAnsi="Times New Roman"/>
    </w:rPr>
  </w:style>
  <w:style w:type="character" w:customStyle="1" w:styleId="FuzeileZchn">
    <w:name w:val="Fußzeile Zchn"/>
    <w:basedOn w:val="Absatz-Standardschriftart"/>
    <w:link w:val="Fuzeile"/>
    <w:rsid w:val="009F06A3"/>
    <w:rPr>
      <w:rFonts w:ascii="Times New Roman" w:eastAsia="Times New Roman" w:hAnsi="Times New Roman" w:cs="Times New Roman"/>
      <w:sz w:val="24"/>
      <w:szCs w:val="20"/>
      <w:lang w:eastAsia="de-DE"/>
    </w:rPr>
  </w:style>
  <w:style w:type="paragraph" w:styleId="Kopfzeile">
    <w:name w:val="header"/>
    <w:basedOn w:val="Standard"/>
    <w:link w:val="KopfzeileZchn"/>
    <w:rsid w:val="009F06A3"/>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9F06A3"/>
    <w:rPr>
      <w:rFonts w:ascii="Times New Roman" w:eastAsia="Times New Roman" w:hAnsi="Times New Roman" w:cs="Times New Roman"/>
      <w:sz w:val="24"/>
      <w:szCs w:val="20"/>
      <w:lang w:eastAsia="de-DE"/>
    </w:rPr>
  </w:style>
  <w:style w:type="character" w:styleId="Seitenzahl">
    <w:name w:val="page number"/>
    <w:basedOn w:val="Absatz-Standardschriftart"/>
    <w:rsid w:val="009F06A3"/>
  </w:style>
  <w:style w:type="paragraph" w:styleId="NurText">
    <w:name w:val="Plain Text"/>
    <w:basedOn w:val="Standard"/>
    <w:link w:val="NurTextZchn"/>
    <w:uiPriority w:val="99"/>
    <w:unhideWhenUsed/>
    <w:rsid w:val="009F06A3"/>
    <w:pPr>
      <w:spacing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F06A3"/>
    <w:rPr>
      <w:rFonts w:ascii="Consolas" w:eastAsia="Calibri" w:hAnsi="Consolas" w:cs="Times New Roman"/>
      <w:sz w:val="21"/>
      <w:szCs w:val="21"/>
    </w:rPr>
  </w:style>
  <w:style w:type="character" w:styleId="Hyperlink">
    <w:name w:val="Hyperlink"/>
    <w:basedOn w:val="Absatz-Standardschriftart"/>
    <w:uiPriority w:val="99"/>
    <w:unhideWhenUsed/>
    <w:rsid w:val="009F06A3"/>
    <w:rPr>
      <w:color w:val="0000FF" w:themeColor="hyperlink"/>
      <w:u w:val="single"/>
    </w:rPr>
  </w:style>
  <w:style w:type="character" w:styleId="Kommentarzeichen">
    <w:name w:val="annotation reference"/>
    <w:basedOn w:val="Absatz-Standardschriftart"/>
    <w:uiPriority w:val="99"/>
    <w:semiHidden/>
    <w:unhideWhenUsed/>
    <w:rsid w:val="00275206"/>
    <w:rPr>
      <w:sz w:val="16"/>
      <w:szCs w:val="16"/>
    </w:rPr>
  </w:style>
  <w:style w:type="paragraph" w:styleId="Kommentartext">
    <w:name w:val="annotation text"/>
    <w:basedOn w:val="Standard"/>
    <w:link w:val="KommentartextZchn"/>
    <w:uiPriority w:val="99"/>
    <w:semiHidden/>
    <w:unhideWhenUsed/>
    <w:rsid w:val="00275206"/>
    <w:pPr>
      <w:spacing w:line="240" w:lineRule="auto"/>
    </w:pPr>
    <w:rPr>
      <w:sz w:val="20"/>
    </w:rPr>
  </w:style>
  <w:style w:type="character" w:customStyle="1" w:styleId="KommentartextZchn">
    <w:name w:val="Kommentartext Zchn"/>
    <w:basedOn w:val="Absatz-Standardschriftart"/>
    <w:link w:val="Kommentartext"/>
    <w:uiPriority w:val="99"/>
    <w:semiHidden/>
    <w:rsid w:val="00275206"/>
    <w:rPr>
      <w:rFonts w:ascii="LTGianotten Regular" w:eastAsia="Times New Roman" w:hAnsi="LTGianotten 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75206"/>
    <w:rPr>
      <w:b/>
      <w:bCs/>
    </w:rPr>
  </w:style>
  <w:style w:type="character" w:customStyle="1" w:styleId="KommentarthemaZchn">
    <w:name w:val="Kommentarthema Zchn"/>
    <w:basedOn w:val="KommentartextZchn"/>
    <w:link w:val="Kommentarthema"/>
    <w:uiPriority w:val="99"/>
    <w:semiHidden/>
    <w:rsid w:val="00275206"/>
    <w:rPr>
      <w:rFonts w:ascii="LTGianotten Regular" w:eastAsia="Times New Roman" w:hAnsi="LTGianotten Regular" w:cs="Times New Roman"/>
      <w:b/>
      <w:bCs/>
      <w:sz w:val="20"/>
      <w:szCs w:val="20"/>
      <w:lang w:eastAsia="de-DE"/>
    </w:rPr>
  </w:style>
  <w:style w:type="paragraph" w:styleId="Sprechblasentext">
    <w:name w:val="Balloon Text"/>
    <w:basedOn w:val="Standard"/>
    <w:link w:val="SprechblasentextZchn"/>
    <w:uiPriority w:val="99"/>
    <w:semiHidden/>
    <w:unhideWhenUsed/>
    <w:rsid w:val="002752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206"/>
    <w:rPr>
      <w:rFonts w:ascii="Tahoma" w:eastAsia="Times New Roman" w:hAnsi="Tahoma" w:cs="Tahoma"/>
      <w:sz w:val="16"/>
      <w:szCs w:val="16"/>
      <w:lang w:eastAsia="de-DE"/>
    </w:rPr>
  </w:style>
  <w:style w:type="table" w:styleId="Tabellenraster">
    <w:name w:val="Table Grid"/>
    <w:basedOn w:val="NormaleTabelle"/>
    <w:uiPriority w:val="59"/>
    <w:rsid w:val="00B3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7975">
      <w:bodyDiv w:val="1"/>
      <w:marLeft w:val="0"/>
      <w:marRight w:val="0"/>
      <w:marTop w:val="0"/>
      <w:marBottom w:val="0"/>
      <w:divBdr>
        <w:top w:val="none" w:sz="0" w:space="0" w:color="auto"/>
        <w:left w:val="none" w:sz="0" w:space="0" w:color="auto"/>
        <w:bottom w:val="none" w:sz="0" w:space="0" w:color="auto"/>
        <w:right w:val="none" w:sz="0" w:space="0" w:color="auto"/>
      </w:divBdr>
    </w:div>
    <w:div w:id="568928090">
      <w:bodyDiv w:val="1"/>
      <w:marLeft w:val="0"/>
      <w:marRight w:val="0"/>
      <w:marTop w:val="0"/>
      <w:marBottom w:val="0"/>
      <w:divBdr>
        <w:top w:val="none" w:sz="0" w:space="0" w:color="auto"/>
        <w:left w:val="none" w:sz="0" w:space="0" w:color="auto"/>
        <w:bottom w:val="none" w:sz="0" w:space="0" w:color="auto"/>
        <w:right w:val="none" w:sz="0" w:space="0" w:color="auto"/>
      </w:divBdr>
    </w:div>
    <w:div w:id="6335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A781-6A59-4466-B544-F6FDD1BF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2261FA20.dotm</Template>
  <TotalTime>0</TotalTime>
  <Pages>3</Pages>
  <Words>772</Words>
  <Characters>4869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Schaich, Michael (HMdIS)</dc:creator>
  <cp:lastModifiedBy>Staut, Rita (AFL WI)</cp:lastModifiedBy>
  <cp:revision>2</cp:revision>
  <cp:lastPrinted>2015-04-22T09:49:00Z</cp:lastPrinted>
  <dcterms:created xsi:type="dcterms:W3CDTF">2015-04-23T11:10:00Z</dcterms:created>
  <dcterms:modified xsi:type="dcterms:W3CDTF">2015-04-23T11:10:00Z</dcterms:modified>
</cp:coreProperties>
</file>